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A4B319" w14:textId="6F8EAC04" w:rsidR="00572D0E" w:rsidRPr="009E6C33" w:rsidRDefault="00D772A6" w:rsidP="00C7259E">
      <w:pPr>
        <w:jc w:val="center"/>
        <w:rPr>
          <w:rFonts w:ascii="Calibri" w:hAnsi="Calibri"/>
          <w:b/>
          <w:bCs/>
          <w:sz w:val="32"/>
          <w:szCs w:val="32"/>
        </w:rPr>
      </w:pPr>
      <w:r w:rsidRPr="009E6C33">
        <w:rPr>
          <w:rFonts w:ascii="Calibri" w:hAnsi="Calibri"/>
          <w:b/>
          <w:bCs/>
          <w:sz w:val="32"/>
          <w:szCs w:val="32"/>
          <w:highlight w:val="yellow"/>
        </w:rPr>
        <w:t>Nomination Form</w:t>
      </w:r>
      <w:r w:rsidR="00A2509C" w:rsidRPr="009E6C33">
        <w:rPr>
          <w:rFonts w:ascii="Calibri" w:hAnsi="Calibri"/>
          <w:b/>
          <w:bCs/>
          <w:sz w:val="32"/>
          <w:szCs w:val="32"/>
          <w:highlight w:val="yellow"/>
        </w:rPr>
        <w:t xml:space="preserve"> – Deadline </w:t>
      </w:r>
      <w:r w:rsidR="003E21BA" w:rsidRPr="009E6C33">
        <w:rPr>
          <w:rFonts w:ascii="Calibri" w:hAnsi="Calibri"/>
          <w:b/>
          <w:bCs/>
          <w:sz w:val="32"/>
          <w:szCs w:val="32"/>
          <w:highlight w:val="yellow"/>
        </w:rPr>
        <w:t xml:space="preserve">April </w:t>
      </w:r>
      <w:r w:rsidR="009E6C33" w:rsidRPr="009E6C33">
        <w:rPr>
          <w:rFonts w:ascii="Calibri" w:hAnsi="Calibri"/>
          <w:b/>
          <w:bCs/>
          <w:sz w:val="32"/>
          <w:szCs w:val="32"/>
          <w:highlight w:val="yellow"/>
        </w:rPr>
        <w:t>9</w:t>
      </w:r>
      <w:r w:rsidR="003E21BA" w:rsidRPr="009E6C33">
        <w:rPr>
          <w:rFonts w:ascii="Calibri" w:hAnsi="Calibri"/>
          <w:b/>
          <w:bCs/>
          <w:sz w:val="32"/>
          <w:szCs w:val="32"/>
          <w:highlight w:val="yellow"/>
        </w:rPr>
        <w:t>, 202</w:t>
      </w:r>
      <w:r w:rsidR="009E6C33" w:rsidRPr="009E6C33">
        <w:rPr>
          <w:rFonts w:ascii="Calibri" w:hAnsi="Calibri"/>
          <w:b/>
          <w:bCs/>
          <w:sz w:val="32"/>
          <w:szCs w:val="32"/>
          <w:highlight w:val="yellow"/>
        </w:rPr>
        <w:t>5</w:t>
      </w:r>
    </w:p>
    <w:p w14:paraId="1C2C5DBB" w14:textId="7459D2F8" w:rsidR="00385749" w:rsidRPr="00074052" w:rsidRDefault="00572D0E" w:rsidP="00385749">
      <w:pPr>
        <w:rPr>
          <w:rFonts w:ascii="Calibri" w:hAnsi="Calibri"/>
          <w:strike/>
          <w:sz w:val="22"/>
          <w:szCs w:val="22"/>
        </w:rPr>
      </w:pPr>
      <w:r w:rsidRPr="00572D0E">
        <w:rPr>
          <w:rFonts w:ascii="Calibri" w:hAnsi="Calibri"/>
          <w:sz w:val="22"/>
          <w:szCs w:val="22"/>
        </w:rPr>
        <w:t xml:space="preserve">Please use this form if you are a member of Science departments offering </w:t>
      </w:r>
      <w:r w:rsidR="00385749" w:rsidRPr="00E325BE">
        <w:rPr>
          <w:rFonts w:ascii="Calibri" w:hAnsi="Calibri"/>
          <w:sz w:val="22"/>
          <w:szCs w:val="22"/>
        </w:rPr>
        <w:t>BSc. (and B.A.&amp;Sc.) degree</w:t>
      </w:r>
      <w:r w:rsidR="00385749">
        <w:rPr>
          <w:rFonts w:ascii="Calibri" w:hAnsi="Calibri"/>
          <w:sz w:val="22"/>
          <w:szCs w:val="22"/>
        </w:rPr>
        <w:t>s</w:t>
      </w:r>
      <w:r w:rsidR="003E21BA">
        <w:rPr>
          <w:rFonts w:ascii="Calibri" w:hAnsi="Calibri"/>
          <w:sz w:val="22"/>
          <w:szCs w:val="22"/>
        </w:rPr>
        <w:t>.</w:t>
      </w:r>
    </w:p>
    <w:p w14:paraId="4D526376" w14:textId="4706E5E0" w:rsidR="00572D0E" w:rsidRDefault="00572D0E" w:rsidP="00572D0E">
      <w:pPr>
        <w:rPr>
          <w:rFonts w:ascii="Calibri" w:hAnsi="Calibri"/>
          <w:sz w:val="20"/>
          <w:szCs w:val="28"/>
        </w:rPr>
      </w:pPr>
    </w:p>
    <w:p w14:paraId="6C49BDA1" w14:textId="39A2EA1F" w:rsidR="00470A90" w:rsidRPr="00D772A6" w:rsidRDefault="00470A90" w:rsidP="00470A90">
      <w:pPr>
        <w:rPr>
          <w:rFonts w:ascii="Calibri" w:hAnsi="Calibri"/>
          <w:sz w:val="22"/>
          <w:szCs w:val="22"/>
        </w:rPr>
      </w:pPr>
      <w:r w:rsidRPr="00D772A6">
        <w:rPr>
          <w:rFonts w:ascii="Calibri" w:hAnsi="Calibri"/>
          <w:sz w:val="22"/>
          <w:szCs w:val="22"/>
        </w:rPr>
        <w:t xml:space="preserve">You may </w:t>
      </w:r>
      <w:r w:rsidRPr="00D772A6">
        <w:rPr>
          <w:rFonts w:ascii="Calibri" w:hAnsi="Calibri"/>
          <w:b/>
          <w:bCs/>
          <w:sz w:val="22"/>
          <w:szCs w:val="22"/>
        </w:rPr>
        <w:t>nominate</w:t>
      </w:r>
      <w:r w:rsidRPr="00D772A6">
        <w:rPr>
          <w:rFonts w:ascii="Calibri" w:hAnsi="Calibri"/>
          <w:sz w:val="22"/>
          <w:szCs w:val="22"/>
        </w:rPr>
        <w:t xml:space="preserve"> yourself for one or </w:t>
      </w:r>
      <w:r w:rsidR="00553AE7">
        <w:rPr>
          <w:rFonts w:ascii="Calibri" w:hAnsi="Calibri"/>
          <w:sz w:val="22"/>
          <w:szCs w:val="22"/>
        </w:rPr>
        <w:t xml:space="preserve">for </w:t>
      </w:r>
      <w:r w:rsidRPr="00D772A6">
        <w:rPr>
          <w:rFonts w:ascii="Calibri" w:hAnsi="Calibri"/>
          <w:sz w:val="22"/>
          <w:szCs w:val="22"/>
        </w:rPr>
        <w:t>several positions</w:t>
      </w:r>
      <w:r w:rsidR="00553AE7">
        <w:rPr>
          <w:rFonts w:ascii="Calibri" w:hAnsi="Calibri"/>
          <w:sz w:val="22"/>
          <w:szCs w:val="22"/>
        </w:rPr>
        <w:t>.</w:t>
      </w:r>
      <w:r w:rsidRPr="00D772A6">
        <w:rPr>
          <w:rFonts w:ascii="Calibri" w:hAnsi="Calibri"/>
          <w:sz w:val="22"/>
          <w:szCs w:val="22"/>
        </w:rPr>
        <w:t xml:space="preserve"> The Nominations Committee will make the final selection of which position</w:t>
      </w:r>
      <w:r w:rsidR="00553AE7">
        <w:rPr>
          <w:rFonts w:ascii="Calibri" w:hAnsi="Calibri"/>
          <w:sz w:val="22"/>
          <w:szCs w:val="22"/>
        </w:rPr>
        <w:t>(s)</w:t>
      </w:r>
      <w:r w:rsidRPr="00D772A6">
        <w:rPr>
          <w:rFonts w:ascii="Calibri" w:hAnsi="Calibri"/>
          <w:sz w:val="22"/>
          <w:szCs w:val="22"/>
        </w:rPr>
        <w:t xml:space="preserve"> may be offered to you.</w:t>
      </w:r>
    </w:p>
    <w:p w14:paraId="6DEE85AF" w14:textId="77777777" w:rsidR="00470A90" w:rsidRDefault="00470A90" w:rsidP="00572D0E">
      <w:pPr>
        <w:rPr>
          <w:rFonts w:ascii="Calibri" w:hAnsi="Calibri"/>
          <w:sz w:val="20"/>
          <w:szCs w:val="28"/>
        </w:rPr>
      </w:pPr>
    </w:p>
    <w:tbl>
      <w:tblPr>
        <w:tblStyle w:val="TableGrid"/>
        <w:tblW w:w="9540" w:type="dxa"/>
        <w:tblInd w:w="85" w:type="dxa"/>
        <w:tblLook w:val="04A0" w:firstRow="1" w:lastRow="0" w:firstColumn="1" w:lastColumn="0" w:noHBand="0" w:noVBand="1"/>
      </w:tblPr>
      <w:tblGrid>
        <w:gridCol w:w="720"/>
        <w:gridCol w:w="1209"/>
        <w:gridCol w:w="2121"/>
        <w:gridCol w:w="2250"/>
        <w:gridCol w:w="3240"/>
      </w:tblGrid>
      <w:tr w:rsidR="00572D0E" w:rsidRPr="00965849" w14:paraId="5A9A46EB" w14:textId="77777777" w:rsidTr="00BD2941">
        <w:tc>
          <w:tcPr>
            <w:tcW w:w="720" w:type="dxa"/>
            <w:shd w:val="clear" w:color="auto" w:fill="D0CECE" w:themeFill="background2" w:themeFillShade="E6"/>
          </w:tcPr>
          <w:p w14:paraId="6CBE7F7B" w14:textId="77777777" w:rsidR="00572D0E" w:rsidRPr="00965849" w:rsidRDefault="00572D0E" w:rsidP="00A72E91">
            <w:pPr>
              <w:rPr>
                <w:rFonts w:ascii="Calibri" w:hAnsi="Calibri"/>
                <w:sz w:val="18"/>
                <w:szCs w:val="20"/>
              </w:rPr>
            </w:pPr>
            <w:r w:rsidRPr="00965849">
              <w:rPr>
                <w:rFonts w:ascii="Calibri" w:hAnsi="Calibri"/>
                <w:sz w:val="18"/>
                <w:szCs w:val="20"/>
              </w:rPr>
              <w:t xml:space="preserve">Please check </w:t>
            </w:r>
          </w:p>
        </w:tc>
        <w:tc>
          <w:tcPr>
            <w:tcW w:w="1209" w:type="dxa"/>
            <w:shd w:val="clear" w:color="auto" w:fill="D0CECE" w:themeFill="background2" w:themeFillShade="E6"/>
          </w:tcPr>
          <w:p w14:paraId="632D74D0" w14:textId="77777777" w:rsidR="00572D0E" w:rsidRPr="00965849" w:rsidRDefault="00572D0E" w:rsidP="00A72E91">
            <w:pPr>
              <w:rPr>
                <w:rFonts w:ascii="Calibri" w:hAnsi="Calibri"/>
                <w:sz w:val="22"/>
                <w:szCs w:val="20"/>
              </w:rPr>
            </w:pPr>
          </w:p>
          <w:p w14:paraId="61E73563" w14:textId="77777777" w:rsidR="00572D0E" w:rsidRPr="00965849" w:rsidRDefault="00572D0E" w:rsidP="00A72E91">
            <w:pPr>
              <w:rPr>
                <w:rFonts w:ascii="Calibri" w:hAnsi="Calibri"/>
                <w:b/>
                <w:sz w:val="22"/>
                <w:szCs w:val="20"/>
              </w:rPr>
            </w:pPr>
            <w:r w:rsidRPr="00965849">
              <w:rPr>
                <w:rFonts w:ascii="Calibri" w:hAnsi="Calibri"/>
                <w:sz w:val="22"/>
                <w:szCs w:val="20"/>
              </w:rPr>
              <w:t>Vacancies</w:t>
            </w:r>
          </w:p>
        </w:tc>
        <w:tc>
          <w:tcPr>
            <w:tcW w:w="2121" w:type="dxa"/>
            <w:shd w:val="clear" w:color="auto" w:fill="D0CECE" w:themeFill="background2" w:themeFillShade="E6"/>
          </w:tcPr>
          <w:p w14:paraId="7DF81165" w14:textId="77777777" w:rsidR="00572D0E" w:rsidRPr="00965849" w:rsidRDefault="00572D0E" w:rsidP="00A72E91">
            <w:pPr>
              <w:rPr>
                <w:rFonts w:ascii="Calibri" w:hAnsi="Calibri"/>
                <w:bCs/>
                <w:sz w:val="22"/>
                <w:szCs w:val="22"/>
              </w:rPr>
            </w:pPr>
          </w:p>
          <w:p w14:paraId="30C04841" w14:textId="77777777" w:rsidR="00572D0E" w:rsidRPr="00965849" w:rsidRDefault="00572D0E" w:rsidP="00A72E91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D0CECE" w:themeFill="background2" w:themeFillShade="E6"/>
          </w:tcPr>
          <w:p w14:paraId="5BA0A321" w14:textId="77777777" w:rsidR="00572D0E" w:rsidRPr="00965849" w:rsidRDefault="00572D0E" w:rsidP="00A72E91">
            <w:pPr>
              <w:rPr>
                <w:rFonts w:ascii="Calibri" w:hAnsi="Calibri"/>
                <w:sz w:val="22"/>
                <w:szCs w:val="20"/>
              </w:rPr>
            </w:pPr>
          </w:p>
          <w:p w14:paraId="3C9F07B3" w14:textId="77777777" w:rsidR="00572D0E" w:rsidRPr="00965849" w:rsidRDefault="00572D0E" w:rsidP="00A72E91">
            <w:pPr>
              <w:rPr>
                <w:rFonts w:ascii="Calibri" w:hAnsi="Calibri"/>
                <w:sz w:val="22"/>
                <w:szCs w:val="20"/>
              </w:rPr>
            </w:pPr>
            <w:r w:rsidRPr="00965849">
              <w:rPr>
                <w:rFonts w:ascii="Calibri" w:hAnsi="Calibri"/>
                <w:sz w:val="22"/>
                <w:szCs w:val="20"/>
              </w:rPr>
              <w:t>Term</w:t>
            </w:r>
          </w:p>
        </w:tc>
        <w:tc>
          <w:tcPr>
            <w:tcW w:w="3240" w:type="dxa"/>
            <w:shd w:val="clear" w:color="auto" w:fill="D0CECE" w:themeFill="background2" w:themeFillShade="E6"/>
          </w:tcPr>
          <w:p w14:paraId="3BF72848" w14:textId="77777777" w:rsidR="00572D0E" w:rsidRPr="00A5685B" w:rsidRDefault="00572D0E" w:rsidP="00A72E91">
            <w:pPr>
              <w:rPr>
                <w:rFonts w:ascii="Calibri" w:hAnsi="Calibri"/>
                <w:sz w:val="20"/>
                <w:szCs w:val="18"/>
              </w:rPr>
            </w:pPr>
          </w:p>
          <w:p w14:paraId="13D12C39" w14:textId="58B38A4F" w:rsidR="00572D0E" w:rsidRPr="00A5685B" w:rsidRDefault="00572D0E" w:rsidP="00A72E91">
            <w:pPr>
              <w:rPr>
                <w:rFonts w:ascii="Calibri" w:hAnsi="Calibri"/>
                <w:sz w:val="20"/>
                <w:szCs w:val="18"/>
              </w:rPr>
            </w:pPr>
            <w:r w:rsidRPr="00A5685B">
              <w:rPr>
                <w:rFonts w:ascii="Calibri" w:hAnsi="Calibri"/>
                <w:sz w:val="20"/>
                <w:szCs w:val="18"/>
              </w:rPr>
              <w:t xml:space="preserve">NOTES </w:t>
            </w:r>
          </w:p>
        </w:tc>
      </w:tr>
      <w:tr w:rsidR="004966C7" w:rsidRPr="004966C7" w14:paraId="0A152B0A" w14:textId="77777777" w:rsidTr="00BD2941">
        <w:tc>
          <w:tcPr>
            <w:tcW w:w="720" w:type="dxa"/>
          </w:tcPr>
          <w:p w14:paraId="3256FEC2" w14:textId="34FF5F2B" w:rsidR="009155BD" w:rsidRPr="004966C7" w:rsidRDefault="009155BD" w:rsidP="00ED1946">
            <w:pPr>
              <w:rPr>
                <w:rFonts w:ascii="Calibri" w:hAnsi="Calibri"/>
                <w:color w:val="FF0000"/>
                <w:sz w:val="16"/>
                <w:szCs w:val="16"/>
              </w:rPr>
            </w:pPr>
            <w:bookmarkStart w:id="0" w:name="_Hlk129684896"/>
          </w:p>
        </w:tc>
        <w:tc>
          <w:tcPr>
            <w:tcW w:w="1209" w:type="dxa"/>
          </w:tcPr>
          <w:p w14:paraId="4E78322A" w14:textId="6530BC71" w:rsidR="00B45141" w:rsidRPr="004966C7" w:rsidRDefault="00553AE7" w:rsidP="00ED1946">
            <w:pPr>
              <w:jc w:val="center"/>
              <w:rPr>
                <w:rFonts w:ascii="Calibri" w:hAnsi="Calibri"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1</w:t>
            </w:r>
          </w:p>
        </w:tc>
        <w:tc>
          <w:tcPr>
            <w:tcW w:w="2121" w:type="dxa"/>
          </w:tcPr>
          <w:p w14:paraId="74295F5A" w14:textId="7C1957AA" w:rsidR="00B45141" w:rsidRPr="004966C7" w:rsidRDefault="00B45141" w:rsidP="00ED1946">
            <w:pPr>
              <w:rPr>
                <w:rFonts w:ascii="Calibri" w:hAnsi="Calibri"/>
                <w:bCs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bCs/>
                <w:color w:val="FF0000"/>
                <w:sz w:val="22"/>
                <w:szCs w:val="22"/>
              </w:rPr>
              <w:t xml:space="preserve">Academic </w:t>
            </w:r>
            <w:r w:rsidR="004966C7" w:rsidRPr="004966C7">
              <w:rPr>
                <w:rFonts w:ascii="Calibri" w:hAnsi="Calibri"/>
                <w:bCs/>
                <w:color w:val="FF0000"/>
                <w:sz w:val="22"/>
                <w:szCs w:val="22"/>
              </w:rPr>
              <w:t>Affairs</w:t>
            </w:r>
            <w:r w:rsidRPr="004966C7">
              <w:rPr>
                <w:rFonts w:ascii="Calibri" w:hAnsi="Calibri"/>
                <w:bCs/>
                <w:color w:val="FF0000"/>
                <w:sz w:val="22"/>
                <w:szCs w:val="22"/>
              </w:rPr>
              <w:t xml:space="preserve"> Committee </w:t>
            </w:r>
          </w:p>
        </w:tc>
        <w:tc>
          <w:tcPr>
            <w:tcW w:w="2250" w:type="dxa"/>
          </w:tcPr>
          <w:p w14:paraId="723C07B0" w14:textId="1701E243" w:rsidR="00B45141" w:rsidRPr="004966C7" w:rsidRDefault="00B45141" w:rsidP="00962638">
            <w:pPr>
              <w:spacing w:after="60"/>
              <w:rPr>
                <w:rFonts w:ascii="Calibri" w:hAnsi="Calibri"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July 1, 202</w:t>
            </w:r>
            <w:r w:rsidR="004966C7" w:rsidRPr="004966C7">
              <w:rPr>
                <w:rFonts w:ascii="Calibri" w:hAnsi="Calibri"/>
                <w:color w:val="FF0000"/>
                <w:sz w:val="22"/>
                <w:szCs w:val="22"/>
              </w:rPr>
              <w:t>5</w:t>
            </w: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 xml:space="preserve"> – June 30, 202</w:t>
            </w:r>
            <w:r w:rsidR="004966C7" w:rsidRPr="004966C7">
              <w:rPr>
                <w:rFonts w:ascii="Calibri" w:hAnsi="Calibri"/>
                <w:color w:val="FF0000"/>
                <w:sz w:val="22"/>
                <w:szCs w:val="22"/>
              </w:rPr>
              <w:t>8</w:t>
            </w:r>
          </w:p>
        </w:tc>
        <w:tc>
          <w:tcPr>
            <w:tcW w:w="3240" w:type="dxa"/>
          </w:tcPr>
          <w:p w14:paraId="03FFDEDB" w14:textId="75740EF5" w:rsidR="00B45141" w:rsidRPr="00A5685B" w:rsidRDefault="009155BD" w:rsidP="00ED1946">
            <w:pPr>
              <w:ind w:left="46"/>
              <w:rPr>
                <w:rFonts w:ascii="Calibri" w:hAnsi="Calibri"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  <w:t>Not</w:t>
            </w: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 xml:space="preserve"> from </w:t>
            </w:r>
            <w:r w:rsidR="0075792B" w:rsidRPr="00A5685B">
              <w:rPr>
                <w:rFonts w:ascii="Calibri" w:hAnsi="Calibri"/>
                <w:color w:val="FF0000"/>
                <w:sz w:val="20"/>
                <w:szCs w:val="18"/>
              </w:rPr>
              <w:t>Mathematics &amp; Statistics</w:t>
            </w:r>
          </w:p>
        </w:tc>
      </w:tr>
      <w:bookmarkEnd w:id="0"/>
      <w:tr w:rsidR="004966C7" w:rsidRPr="004966C7" w14:paraId="210F2E59" w14:textId="77777777" w:rsidTr="00BD2941">
        <w:tc>
          <w:tcPr>
            <w:tcW w:w="720" w:type="dxa"/>
          </w:tcPr>
          <w:p w14:paraId="795CD315" w14:textId="43F2BDD3" w:rsidR="00733D0E" w:rsidRPr="004966C7" w:rsidRDefault="00733D0E" w:rsidP="007B6EC4">
            <w:pPr>
              <w:rPr>
                <w:rFonts w:ascii="Calibri" w:hAnsi="Calibri"/>
                <w:color w:val="FF0000"/>
                <w:sz w:val="16"/>
                <w:szCs w:val="16"/>
              </w:rPr>
            </w:pPr>
          </w:p>
        </w:tc>
        <w:tc>
          <w:tcPr>
            <w:tcW w:w="1209" w:type="dxa"/>
          </w:tcPr>
          <w:p w14:paraId="791AB407" w14:textId="7B8DE7B7" w:rsidR="00733D0E" w:rsidRPr="004966C7" w:rsidRDefault="009155BD" w:rsidP="007B6EC4">
            <w:pPr>
              <w:jc w:val="center"/>
              <w:rPr>
                <w:rFonts w:ascii="Calibri" w:hAnsi="Calibri"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1</w:t>
            </w:r>
          </w:p>
        </w:tc>
        <w:tc>
          <w:tcPr>
            <w:tcW w:w="2121" w:type="dxa"/>
          </w:tcPr>
          <w:p w14:paraId="107963DC" w14:textId="7548313B" w:rsidR="00733D0E" w:rsidRPr="004966C7" w:rsidRDefault="00733D0E" w:rsidP="007B6EC4">
            <w:pPr>
              <w:rPr>
                <w:rFonts w:ascii="Calibri" w:hAnsi="Calibri"/>
                <w:bCs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bCs/>
                <w:color w:val="FF0000"/>
                <w:sz w:val="22"/>
                <w:szCs w:val="22"/>
              </w:rPr>
              <w:t xml:space="preserve">Academic Programs Committee </w:t>
            </w:r>
            <w:r w:rsidR="004966C7" w:rsidRPr="004966C7">
              <w:rPr>
                <w:rFonts w:ascii="Calibri" w:hAnsi="Calibri"/>
                <w:bCs/>
                <w:color w:val="FF0000"/>
                <w:sz w:val="22"/>
                <w:szCs w:val="22"/>
              </w:rPr>
              <w:t>B.Sc.</w:t>
            </w:r>
          </w:p>
        </w:tc>
        <w:tc>
          <w:tcPr>
            <w:tcW w:w="2250" w:type="dxa"/>
          </w:tcPr>
          <w:p w14:paraId="1BF8B761" w14:textId="5ADFA7F9" w:rsidR="00733D0E" w:rsidRPr="004966C7" w:rsidRDefault="00733D0E" w:rsidP="007B6EC4">
            <w:pPr>
              <w:spacing w:after="60"/>
              <w:rPr>
                <w:rFonts w:ascii="Calibri" w:hAnsi="Calibri"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July 1, 202</w:t>
            </w:r>
            <w:r w:rsidR="004966C7" w:rsidRPr="004966C7">
              <w:rPr>
                <w:rFonts w:ascii="Calibri" w:hAnsi="Calibri"/>
                <w:color w:val="FF0000"/>
                <w:sz w:val="22"/>
                <w:szCs w:val="22"/>
              </w:rPr>
              <w:t>5</w:t>
            </w: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 xml:space="preserve"> – June 30, 202</w:t>
            </w:r>
            <w:r w:rsidR="004966C7" w:rsidRPr="004966C7">
              <w:rPr>
                <w:rFonts w:ascii="Calibri" w:hAnsi="Calibri"/>
                <w:color w:val="FF0000"/>
                <w:sz w:val="22"/>
                <w:szCs w:val="22"/>
              </w:rPr>
              <w:t>8</w:t>
            </w:r>
          </w:p>
        </w:tc>
        <w:tc>
          <w:tcPr>
            <w:tcW w:w="3240" w:type="dxa"/>
          </w:tcPr>
          <w:p w14:paraId="2F9FD084" w14:textId="596779FC" w:rsidR="00733D0E" w:rsidRPr="00A5685B" w:rsidRDefault="004966C7" w:rsidP="007B6EC4">
            <w:pPr>
              <w:ind w:left="46"/>
              <w:rPr>
                <w:rFonts w:ascii="Calibri" w:hAnsi="Calibri"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  <w:t>Not</w:t>
            </w: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 xml:space="preserve"> from Biology, Chemistry, Physics &amp; Engineering Physics</w:t>
            </w:r>
          </w:p>
        </w:tc>
      </w:tr>
      <w:tr w:rsidR="004966C7" w:rsidRPr="007274BB" w14:paraId="01D79C2D" w14:textId="77777777" w:rsidTr="00BD2941">
        <w:tc>
          <w:tcPr>
            <w:tcW w:w="720" w:type="dxa"/>
          </w:tcPr>
          <w:p w14:paraId="023D5182" w14:textId="77777777" w:rsidR="004966C7" w:rsidRPr="009F4F4E" w:rsidRDefault="004966C7" w:rsidP="004966C7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09" w:type="dxa"/>
          </w:tcPr>
          <w:p w14:paraId="056C9137" w14:textId="478F253E" w:rsidR="004966C7" w:rsidRPr="007274BB" w:rsidRDefault="004966C7" w:rsidP="004966C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1</w:t>
            </w:r>
          </w:p>
        </w:tc>
        <w:tc>
          <w:tcPr>
            <w:tcW w:w="2121" w:type="dxa"/>
          </w:tcPr>
          <w:p w14:paraId="310BAC2C" w14:textId="5BAFD2EC" w:rsidR="004966C7" w:rsidRPr="007274BB" w:rsidRDefault="004966C7" w:rsidP="004966C7">
            <w:pPr>
              <w:rPr>
                <w:rFonts w:ascii="Calibri" w:hAnsi="Calibri"/>
                <w:bCs/>
                <w:sz w:val="22"/>
                <w:szCs w:val="20"/>
              </w:rPr>
            </w:pPr>
            <w:r w:rsidRPr="004966C7">
              <w:rPr>
                <w:rFonts w:ascii="Calibri" w:hAnsi="Calibri"/>
                <w:bCs/>
                <w:color w:val="FF0000"/>
                <w:sz w:val="22"/>
                <w:szCs w:val="22"/>
              </w:rPr>
              <w:t>Academic Programs Committee B.Sc.</w:t>
            </w:r>
          </w:p>
        </w:tc>
        <w:tc>
          <w:tcPr>
            <w:tcW w:w="2250" w:type="dxa"/>
          </w:tcPr>
          <w:p w14:paraId="27D8DF81" w14:textId="368AF38B" w:rsidR="004966C7" w:rsidRDefault="004966C7" w:rsidP="004966C7">
            <w:pPr>
              <w:spacing w:after="60"/>
              <w:rPr>
                <w:rFonts w:ascii="Calibri" w:hAnsi="Calibri"/>
                <w:sz w:val="20"/>
                <w:szCs w:val="20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July 1, 2025 – June 30, 202</w:t>
            </w:r>
            <w:r>
              <w:rPr>
                <w:rFonts w:ascii="Calibri" w:hAnsi="Calibri"/>
                <w:color w:val="FF0000"/>
                <w:sz w:val="22"/>
                <w:szCs w:val="22"/>
              </w:rPr>
              <w:t>6 (sabbatical leave replacement)</w:t>
            </w:r>
          </w:p>
        </w:tc>
        <w:tc>
          <w:tcPr>
            <w:tcW w:w="3240" w:type="dxa"/>
          </w:tcPr>
          <w:p w14:paraId="4603260D" w14:textId="143D63F0" w:rsidR="004966C7" w:rsidRPr="00A5685B" w:rsidRDefault="004966C7" w:rsidP="00923FB0">
            <w:pPr>
              <w:ind w:left="46"/>
              <w:rPr>
                <w:rFonts w:ascii="Calibri" w:hAnsi="Calibri"/>
                <w:b/>
                <w:bCs/>
                <w:sz w:val="20"/>
                <w:szCs w:val="18"/>
              </w:rPr>
            </w:pPr>
            <w:r w:rsidRPr="00A5685B"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  <w:t>Not</w:t>
            </w: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 xml:space="preserve"> from Biology, Physics &amp; Engineering Physics</w:t>
            </w:r>
          </w:p>
        </w:tc>
      </w:tr>
      <w:tr w:rsidR="00561705" w:rsidRPr="00561705" w14:paraId="1376E6DF" w14:textId="77777777" w:rsidTr="00BD2941">
        <w:tc>
          <w:tcPr>
            <w:tcW w:w="720" w:type="dxa"/>
          </w:tcPr>
          <w:p w14:paraId="0FEF9DC1" w14:textId="52693340" w:rsidR="00561705" w:rsidRPr="00561705" w:rsidRDefault="00561705" w:rsidP="00561705">
            <w:pPr>
              <w:rPr>
                <w:rFonts w:ascii="Calibri" w:hAnsi="Calibri"/>
                <w:color w:val="FF0000"/>
                <w:sz w:val="16"/>
                <w:szCs w:val="16"/>
              </w:rPr>
            </w:pPr>
          </w:p>
        </w:tc>
        <w:tc>
          <w:tcPr>
            <w:tcW w:w="1209" w:type="dxa"/>
          </w:tcPr>
          <w:p w14:paraId="7683ABBC" w14:textId="77777777" w:rsidR="00561705" w:rsidRPr="00561705" w:rsidRDefault="00561705" w:rsidP="00561705">
            <w:pPr>
              <w:jc w:val="center"/>
              <w:rPr>
                <w:rFonts w:ascii="Calibri" w:hAnsi="Calibri"/>
                <w:color w:val="FF0000"/>
                <w:sz w:val="22"/>
                <w:szCs w:val="22"/>
              </w:rPr>
            </w:pPr>
            <w:r w:rsidRPr="00561705">
              <w:rPr>
                <w:rFonts w:ascii="Calibri" w:hAnsi="Calibri"/>
                <w:color w:val="FF0000"/>
                <w:sz w:val="22"/>
                <w:szCs w:val="22"/>
              </w:rPr>
              <w:t>1</w:t>
            </w:r>
          </w:p>
        </w:tc>
        <w:tc>
          <w:tcPr>
            <w:tcW w:w="2121" w:type="dxa"/>
          </w:tcPr>
          <w:p w14:paraId="34603519" w14:textId="77777777" w:rsidR="00561705" w:rsidRPr="00561705" w:rsidRDefault="00561705" w:rsidP="00561705">
            <w:pPr>
              <w:rPr>
                <w:rFonts w:ascii="Calibri" w:hAnsi="Calibri"/>
                <w:bCs/>
                <w:color w:val="FF0000"/>
                <w:sz w:val="22"/>
                <w:szCs w:val="20"/>
              </w:rPr>
            </w:pPr>
            <w:r w:rsidRPr="00561705">
              <w:rPr>
                <w:rFonts w:ascii="Calibri" w:hAnsi="Calibri"/>
                <w:bCs/>
                <w:color w:val="FF0000"/>
                <w:sz w:val="22"/>
                <w:szCs w:val="20"/>
              </w:rPr>
              <w:t>Bylaws Committee</w:t>
            </w:r>
          </w:p>
        </w:tc>
        <w:tc>
          <w:tcPr>
            <w:tcW w:w="2250" w:type="dxa"/>
          </w:tcPr>
          <w:p w14:paraId="156FA712" w14:textId="08F9E245" w:rsidR="00561705" w:rsidRPr="00561705" w:rsidRDefault="00561705" w:rsidP="00561705">
            <w:pPr>
              <w:spacing w:after="60"/>
              <w:rPr>
                <w:rFonts w:ascii="Calibri" w:hAnsi="Calibri"/>
                <w:color w:val="FF0000"/>
                <w:sz w:val="20"/>
                <w:szCs w:val="20"/>
              </w:rPr>
            </w:pPr>
            <w:r w:rsidRPr="00561705">
              <w:rPr>
                <w:rFonts w:ascii="Calibri" w:hAnsi="Calibri"/>
                <w:color w:val="FF0000"/>
                <w:sz w:val="22"/>
                <w:szCs w:val="22"/>
              </w:rPr>
              <w:t>July 1, 2025 – June 30, 2028</w:t>
            </w:r>
          </w:p>
        </w:tc>
        <w:tc>
          <w:tcPr>
            <w:tcW w:w="3240" w:type="dxa"/>
          </w:tcPr>
          <w:p w14:paraId="77690878" w14:textId="689A55F5" w:rsidR="00561705" w:rsidRPr="00A5685B" w:rsidRDefault="00561705" w:rsidP="00923FB0">
            <w:pPr>
              <w:ind w:left="46"/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</w:pPr>
          </w:p>
        </w:tc>
      </w:tr>
      <w:tr w:rsidR="00BD2941" w:rsidRPr="00583E47" w14:paraId="583B647D" w14:textId="77777777" w:rsidTr="00BD2941">
        <w:tc>
          <w:tcPr>
            <w:tcW w:w="720" w:type="dxa"/>
          </w:tcPr>
          <w:p w14:paraId="3FFB78A9" w14:textId="77777777" w:rsidR="00BD2941" w:rsidRPr="00583E47" w:rsidRDefault="00BD2941" w:rsidP="009332DF">
            <w:pPr>
              <w:rPr>
                <w:rFonts w:ascii="Calibri" w:hAnsi="Calibri"/>
                <w:color w:val="FF0000"/>
                <w:sz w:val="16"/>
                <w:szCs w:val="16"/>
              </w:rPr>
            </w:pPr>
          </w:p>
        </w:tc>
        <w:tc>
          <w:tcPr>
            <w:tcW w:w="1209" w:type="dxa"/>
          </w:tcPr>
          <w:p w14:paraId="2D50C7A2" w14:textId="77777777" w:rsidR="00BD2941" w:rsidRPr="00583E47" w:rsidRDefault="00BD2941" w:rsidP="009332DF">
            <w:pPr>
              <w:jc w:val="center"/>
              <w:rPr>
                <w:rFonts w:ascii="Calibri" w:hAnsi="Calibri"/>
                <w:color w:val="FF0000"/>
                <w:sz w:val="22"/>
                <w:szCs w:val="22"/>
              </w:rPr>
            </w:pPr>
            <w:r w:rsidRPr="00583E47">
              <w:rPr>
                <w:rFonts w:ascii="Calibri" w:hAnsi="Calibri"/>
                <w:color w:val="FF0000"/>
                <w:sz w:val="22"/>
                <w:szCs w:val="22"/>
              </w:rPr>
              <w:t>1</w:t>
            </w:r>
          </w:p>
        </w:tc>
        <w:tc>
          <w:tcPr>
            <w:tcW w:w="2121" w:type="dxa"/>
          </w:tcPr>
          <w:p w14:paraId="0F075C55" w14:textId="77777777" w:rsidR="00BD2941" w:rsidRPr="00583E47" w:rsidRDefault="00BD2941" w:rsidP="009332DF">
            <w:pPr>
              <w:rPr>
                <w:rFonts w:ascii="Calibri" w:hAnsi="Calibri"/>
                <w:bCs/>
                <w:color w:val="FF0000"/>
                <w:sz w:val="22"/>
                <w:szCs w:val="22"/>
              </w:rPr>
            </w:pPr>
            <w:r w:rsidRPr="00583E47">
              <w:rPr>
                <w:rFonts w:ascii="Calibri" w:hAnsi="Calibri"/>
                <w:bCs/>
                <w:color w:val="FF0000"/>
                <w:sz w:val="22"/>
                <w:szCs w:val="22"/>
              </w:rPr>
              <w:t>Indigenous Course Committee</w:t>
            </w:r>
          </w:p>
        </w:tc>
        <w:tc>
          <w:tcPr>
            <w:tcW w:w="2250" w:type="dxa"/>
          </w:tcPr>
          <w:p w14:paraId="286DF17C" w14:textId="77777777" w:rsidR="00BD2941" w:rsidRPr="00583E47" w:rsidRDefault="00BD2941" w:rsidP="009332DF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 w:rsidRPr="00583E47">
              <w:rPr>
                <w:rFonts w:ascii="Calibri" w:hAnsi="Calibri"/>
                <w:color w:val="FF0000"/>
                <w:sz w:val="22"/>
                <w:szCs w:val="22"/>
              </w:rPr>
              <w:t>July 1, 2025 – June 30, 2028</w:t>
            </w:r>
          </w:p>
        </w:tc>
        <w:tc>
          <w:tcPr>
            <w:tcW w:w="3240" w:type="dxa"/>
          </w:tcPr>
          <w:p w14:paraId="54860A03" w14:textId="647E31D0" w:rsidR="00D71A50" w:rsidRPr="00A5685B" w:rsidRDefault="00D71A50" w:rsidP="009332DF">
            <w:pPr>
              <w:ind w:left="46"/>
              <w:rPr>
                <w:rFonts w:ascii="Calibri" w:hAnsi="Calibri" w:cs="Calibri"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 w:cs="Calibri"/>
                <w:color w:val="FF0000"/>
                <w:sz w:val="20"/>
                <w:szCs w:val="18"/>
              </w:rPr>
              <w:t xml:space="preserve">From any </w:t>
            </w:r>
            <w:r w:rsidR="00C03432" w:rsidRPr="00A5685B">
              <w:rPr>
                <w:rFonts w:ascii="Calibri" w:hAnsi="Calibri" w:cs="Calibri"/>
                <w:color w:val="FF0000"/>
                <w:sz w:val="20"/>
                <w:szCs w:val="18"/>
              </w:rPr>
              <w:t xml:space="preserve">A &amp; S </w:t>
            </w:r>
            <w:r w:rsidRPr="00A5685B">
              <w:rPr>
                <w:rFonts w:ascii="Calibri" w:hAnsi="Calibri" w:cs="Calibri"/>
                <w:color w:val="FF0000"/>
                <w:sz w:val="20"/>
                <w:szCs w:val="18"/>
              </w:rPr>
              <w:t>department</w:t>
            </w:r>
          </w:p>
          <w:p w14:paraId="1CD5FC43" w14:textId="5202E7DE" w:rsidR="00BD2941" w:rsidRPr="00A5685B" w:rsidRDefault="00BD2941" w:rsidP="009332DF">
            <w:pPr>
              <w:ind w:left="46"/>
              <w:rPr>
                <w:rFonts w:ascii="Calibri" w:hAnsi="Calibri"/>
                <w:i/>
                <w:iCs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 w:cs="Calibri"/>
                <w:color w:val="FF0000"/>
                <w:sz w:val="20"/>
                <w:szCs w:val="18"/>
              </w:rPr>
              <w:t>●</w:t>
            </w: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>Must be specialist in Indigenous RSAW and education; preference will be given to Indigenous faculty members.</w:t>
            </w:r>
          </w:p>
        </w:tc>
      </w:tr>
      <w:tr w:rsidR="00923FB0" w:rsidRPr="00923FB0" w14:paraId="55119E1C" w14:textId="77777777" w:rsidTr="00BD2941">
        <w:tc>
          <w:tcPr>
            <w:tcW w:w="720" w:type="dxa"/>
          </w:tcPr>
          <w:p w14:paraId="6FCC85EA" w14:textId="324BE6E4" w:rsidR="00923FB0" w:rsidRPr="00923FB0" w:rsidRDefault="00923FB0" w:rsidP="00923FB0">
            <w:pPr>
              <w:rPr>
                <w:rFonts w:ascii="Calibri" w:hAnsi="Calibri"/>
                <w:color w:val="FF0000"/>
                <w:sz w:val="16"/>
                <w:szCs w:val="16"/>
              </w:rPr>
            </w:pPr>
          </w:p>
        </w:tc>
        <w:tc>
          <w:tcPr>
            <w:tcW w:w="1209" w:type="dxa"/>
          </w:tcPr>
          <w:p w14:paraId="143A5E8B" w14:textId="1FEB6952" w:rsidR="00923FB0" w:rsidRPr="00923FB0" w:rsidRDefault="00923FB0" w:rsidP="00923FB0">
            <w:pPr>
              <w:jc w:val="center"/>
              <w:rPr>
                <w:rFonts w:ascii="Calibri" w:hAnsi="Calibri"/>
                <w:color w:val="FF0000"/>
                <w:sz w:val="22"/>
                <w:szCs w:val="22"/>
              </w:rPr>
            </w:pPr>
            <w:r w:rsidRPr="00923FB0">
              <w:rPr>
                <w:rFonts w:ascii="Calibri" w:hAnsi="Calibri"/>
                <w:color w:val="FF0000"/>
                <w:sz w:val="22"/>
                <w:szCs w:val="22"/>
              </w:rPr>
              <w:t>1</w:t>
            </w:r>
          </w:p>
        </w:tc>
        <w:tc>
          <w:tcPr>
            <w:tcW w:w="2121" w:type="dxa"/>
          </w:tcPr>
          <w:p w14:paraId="1E49A9C7" w14:textId="19C688C9" w:rsidR="00923FB0" w:rsidRPr="00923FB0" w:rsidRDefault="00923FB0" w:rsidP="00923FB0">
            <w:pPr>
              <w:rPr>
                <w:rFonts w:ascii="Calibri" w:hAnsi="Calibri"/>
                <w:bCs/>
                <w:color w:val="FF0000"/>
                <w:sz w:val="22"/>
                <w:szCs w:val="22"/>
              </w:rPr>
            </w:pPr>
            <w:r w:rsidRPr="00923FB0">
              <w:rPr>
                <w:rFonts w:ascii="Calibri" w:hAnsi="Calibri"/>
                <w:bCs/>
                <w:color w:val="FF0000"/>
                <w:sz w:val="22"/>
                <w:szCs w:val="22"/>
              </w:rPr>
              <w:t>Nominations Committee*</w:t>
            </w:r>
          </w:p>
        </w:tc>
        <w:tc>
          <w:tcPr>
            <w:tcW w:w="2250" w:type="dxa"/>
          </w:tcPr>
          <w:p w14:paraId="0B030260" w14:textId="4762B3AC" w:rsidR="00923FB0" w:rsidRPr="00923FB0" w:rsidRDefault="00923FB0" w:rsidP="00923FB0">
            <w:pPr>
              <w:spacing w:after="60"/>
              <w:rPr>
                <w:rFonts w:ascii="Calibri" w:hAnsi="Calibri"/>
                <w:color w:val="FF0000"/>
                <w:sz w:val="22"/>
                <w:szCs w:val="22"/>
              </w:rPr>
            </w:pPr>
            <w:r w:rsidRPr="004966C7">
              <w:rPr>
                <w:rFonts w:ascii="Calibri" w:hAnsi="Calibri"/>
                <w:color w:val="FF0000"/>
                <w:sz w:val="22"/>
                <w:szCs w:val="22"/>
              </w:rPr>
              <w:t>July 1, 2025 – June 30, 202</w:t>
            </w:r>
            <w:r>
              <w:rPr>
                <w:rFonts w:ascii="Calibri" w:hAnsi="Calibri"/>
                <w:color w:val="FF0000"/>
                <w:sz w:val="22"/>
                <w:szCs w:val="22"/>
              </w:rPr>
              <w:t>6 (sabbatical leave replacement)</w:t>
            </w:r>
          </w:p>
        </w:tc>
        <w:tc>
          <w:tcPr>
            <w:tcW w:w="3240" w:type="dxa"/>
          </w:tcPr>
          <w:p w14:paraId="0D7ED081" w14:textId="05056788" w:rsidR="00923FB0" w:rsidRPr="00A5685B" w:rsidRDefault="00923FB0" w:rsidP="00923FB0">
            <w:pPr>
              <w:ind w:left="46"/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  <w:t>Not</w:t>
            </w: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 xml:space="preserve"> from Biology</w:t>
            </w:r>
          </w:p>
        </w:tc>
      </w:tr>
      <w:tr w:rsidR="00923FB0" w:rsidRPr="00923FB0" w14:paraId="3D16C7BB" w14:textId="77777777" w:rsidTr="00BD2941">
        <w:tc>
          <w:tcPr>
            <w:tcW w:w="720" w:type="dxa"/>
          </w:tcPr>
          <w:p w14:paraId="73D49B5B" w14:textId="24E5931E" w:rsidR="00923FB0" w:rsidRPr="00923FB0" w:rsidRDefault="00923FB0" w:rsidP="00923FB0">
            <w:pPr>
              <w:rPr>
                <w:rFonts w:ascii="Calibri" w:hAnsi="Calibri"/>
                <w:color w:val="FF0000"/>
                <w:sz w:val="16"/>
                <w:szCs w:val="16"/>
              </w:rPr>
            </w:pPr>
          </w:p>
        </w:tc>
        <w:tc>
          <w:tcPr>
            <w:tcW w:w="1209" w:type="dxa"/>
          </w:tcPr>
          <w:p w14:paraId="3E58EA3E" w14:textId="70446460" w:rsidR="00923FB0" w:rsidRPr="00923FB0" w:rsidRDefault="00923FB0" w:rsidP="00923FB0">
            <w:pPr>
              <w:jc w:val="center"/>
              <w:rPr>
                <w:rFonts w:ascii="Calibri" w:hAnsi="Calibri"/>
                <w:color w:val="FF0000"/>
                <w:sz w:val="22"/>
                <w:szCs w:val="22"/>
              </w:rPr>
            </w:pPr>
            <w:r>
              <w:rPr>
                <w:rFonts w:ascii="Calibri" w:hAnsi="Calibri"/>
                <w:color w:val="FF0000"/>
                <w:sz w:val="22"/>
                <w:szCs w:val="22"/>
              </w:rPr>
              <w:t>3</w:t>
            </w:r>
          </w:p>
        </w:tc>
        <w:tc>
          <w:tcPr>
            <w:tcW w:w="2121" w:type="dxa"/>
          </w:tcPr>
          <w:p w14:paraId="741F33D9" w14:textId="5D483DFB" w:rsidR="00923FB0" w:rsidRPr="00923FB0" w:rsidRDefault="00923FB0" w:rsidP="00923FB0">
            <w:pPr>
              <w:rPr>
                <w:rFonts w:ascii="Calibri" w:hAnsi="Calibri"/>
                <w:bCs/>
                <w:color w:val="FF0000"/>
                <w:sz w:val="22"/>
                <w:szCs w:val="22"/>
              </w:rPr>
            </w:pPr>
            <w:r w:rsidRPr="00923FB0">
              <w:rPr>
                <w:rFonts w:ascii="Calibri" w:hAnsi="Calibri"/>
                <w:bCs/>
                <w:color w:val="FF0000"/>
                <w:sz w:val="22"/>
                <w:szCs w:val="22"/>
              </w:rPr>
              <w:t>College Review Committee</w:t>
            </w:r>
          </w:p>
        </w:tc>
        <w:tc>
          <w:tcPr>
            <w:tcW w:w="2250" w:type="dxa"/>
          </w:tcPr>
          <w:p w14:paraId="6C14F82D" w14:textId="6B5F95FB" w:rsidR="00923FB0" w:rsidRPr="00923FB0" w:rsidRDefault="00923FB0" w:rsidP="00923FB0">
            <w:pPr>
              <w:spacing w:after="60"/>
              <w:rPr>
                <w:rFonts w:ascii="Calibri" w:hAnsi="Calibri"/>
                <w:color w:val="FF0000"/>
                <w:sz w:val="22"/>
                <w:szCs w:val="22"/>
              </w:rPr>
            </w:pPr>
            <w:r w:rsidRPr="00561705">
              <w:rPr>
                <w:rFonts w:ascii="Calibri" w:hAnsi="Calibri"/>
                <w:color w:val="FF0000"/>
                <w:sz w:val="22"/>
                <w:szCs w:val="22"/>
              </w:rPr>
              <w:t>July 1, 2025 – June 30, 2028</w:t>
            </w:r>
          </w:p>
        </w:tc>
        <w:tc>
          <w:tcPr>
            <w:tcW w:w="3240" w:type="dxa"/>
          </w:tcPr>
          <w:p w14:paraId="350A4706" w14:textId="4D226AE8" w:rsidR="00566990" w:rsidRPr="00A5685B" w:rsidRDefault="00566990" w:rsidP="00923FB0">
            <w:pPr>
              <w:ind w:left="46"/>
              <w:rPr>
                <w:rFonts w:ascii="Calibri" w:hAnsi="Calibri"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>Full or Associate Professor</w:t>
            </w:r>
          </w:p>
          <w:p w14:paraId="7B81C95C" w14:textId="74F34E28" w:rsidR="00923FB0" w:rsidRPr="00A5685B" w:rsidRDefault="00923FB0" w:rsidP="00923FB0">
            <w:pPr>
              <w:ind w:left="46"/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</w:pPr>
            <w:r w:rsidRPr="00A5685B">
              <w:rPr>
                <w:rFonts w:ascii="Calibri" w:hAnsi="Calibri"/>
                <w:b/>
                <w:bCs/>
                <w:color w:val="FF0000"/>
                <w:sz w:val="20"/>
                <w:szCs w:val="18"/>
              </w:rPr>
              <w:t>Not</w:t>
            </w:r>
            <w:r w:rsidRPr="00A5685B">
              <w:rPr>
                <w:rFonts w:ascii="Calibri" w:hAnsi="Calibri"/>
                <w:color w:val="FF0000"/>
                <w:sz w:val="20"/>
                <w:szCs w:val="18"/>
              </w:rPr>
              <w:t xml:space="preserve"> from Physics &amp; Engineering Physics</w:t>
            </w:r>
          </w:p>
        </w:tc>
      </w:tr>
    </w:tbl>
    <w:p w14:paraId="202ADD62" w14:textId="77777777" w:rsidR="00F30E7B" w:rsidRPr="007E7390" w:rsidRDefault="00F30E7B" w:rsidP="00F30E7B">
      <w:pPr>
        <w:rPr>
          <w:rFonts w:ascii="Calibri" w:hAnsi="Calibri"/>
          <w:sz w:val="20"/>
        </w:rPr>
      </w:pPr>
      <w:r w:rsidRPr="007E7390">
        <w:rPr>
          <w:rFonts w:ascii="Calibri" w:hAnsi="Calibri"/>
          <w:sz w:val="20"/>
        </w:rPr>
        <w:t>*</w:t>
      </w:r>
      <w:r>
        <w:rPr>
          <w:rFonts w:ascii="Calibri" w:hAnsi="Calibri"/>
          <w:sz w:val="20"/>
        </w:rPr>
        <w:t xml:space="preserve"> Vacancies on the Nominations Committee will be filled by the College Bylaws Committee</w:t>
      </w:r>
    </w:p>
    <w:p w14:paraId="4C77518C" w14:textId="77777777" w:rsidR="00572D0E" w:rsidRDefault="00572D0E" w:rsidP="00572D0E">
      <w:pPr>
        <w:rPr>
          <w:rFonts w:ascii="Calibri" w:hAnsi="Calibri"/>
          <w:b/>
          <w:strike/>
          <w:sz w:val="16"/>
          <w:u w:val="single"/>
        </w:rPr>
      </w:pPr>
    </w:p>
    <w:p w14:paraId="7F7F81FD" w14:textId="77777777" w:rsidR="003E21BA" w:rsidRDefault="003E21BA" w:rsidP="003E21BA">
      <w:pPr>
        <w:rPr>
          <w:rFonts w:ascii="Calibri" w:hAnsi="Calibri"/>
        </w:rPr>
      </w:pPr>
      <w:r w:rsidRPr="00E634DD">
        <w:rPr>
          <w:rFonts w:ascii="Calibri" w:hAnsi="Calibri"/>
        </w:rPr>
        <w:t xml:space="preserve">The Terms of Reference </w:t>
      </w:r>
      <w:r>
        <w:rPr>
          <w:rFonts w:ascii="Calibri" w:hAnsi="Calibri"/>
        </w:rPr>
        <w:t>for</w:t>
      </w:r>
    </w:p>
    <w:p w14:paraId="59AABA39" w14:textId="219F49CB" w:rsidR="003E21BA" w:rsidRPr="00A2509C" w:rsidRDefault="003E21BA" w:rsidP="003E21BA">
      <w:pPr>
        <w:pStyle w:val="ListParagraph"/>
        <w:numPr>
          <w:ilvl w:val="0"/>
          <w:numId w:val="4"/>
        </w:numPr>
        <w:rPr>
          <w:rFonts w:ascii="Calibri" w:hAnsi="Calibri"/>
        </w:rPr>
      </w:pPr>
      <w:r w:rsidRPr="00A2509C">
        <w:rPr>
          <w:rFonts w:ascii="Calibri" w:hAnsi="Calibri"/>
          <w:b/>
          <w:bCs/>
        </w:rPr>
        <w:t>College Review Committee</w:t>
      </w:r>
      <w:r w:rsidRPr="00A2509C">
        <w:rPr>
          <w:rFonts w:ascii="Calibri" w:hAnsi="Calibri"/>
        </w:rPr>
        <w:t xml:space="preserve">: contact </w:t>
      </w:r>
      <w:r w:rsidR="00D11352">
        <w:rPr>
          <w:rFonts w:ascii="Calibri" w:hAnsi="Calibri"/>
        </w:rPr>
        <w:t>Carol Reader</w:t>
      </w:r>
      <w:r w:rsidRPr="00A2509C">
        <w:rPr>
          <w:rFonts w:ascii="Calibri" w:hAnsi="Calibri"/>
        </w:rPr>
        <w:t xml:space="preserve"> (</w:t>
      </w:r>
      <w:hyperlink r:id="rId7" w:history="1">
        <w:r w:rsidR="00D11352" w:rsidRPr="000C448E">
          <w:rPr>
            <w:rStyle w:val="Hyperlink"/>
            <w:rFonts w:ascii="Calibri" w:hAnsi="Calibri"/>
          </w:rPr>
          <w:t>carol.reader@usask.ca</w:t>
        </w:r>
      </w:hyperlink>
      <w:r w:rsidRPr="00A2509C">
        <w:rPr>
          <w:rFonts w:ascii="Calibri" w:hAnsi="Calibri"/>
        </w:rPr>
        <w:t xml:space="preserve">) </w:t>
      </w:r>
    </w:p>
    <w:p w14:paraId="05B70B88" w14:textId="28092E8C" w:rsidR="003E21BA" w:rsidRPr="00A2509C" w:rsidRDefault="003E21BA" w:rsidP="003E21BA">
      <w:pPr>
        <w:pStyle w:val="ListParagraph"/>
        <w:numPr>
          <w:ilvl w:val="0"/>
          <w:numId w:val="4"/>
        </w:numPr>
        <w:rPr>
          <w:rFonts w:ascii="Calibri" w:hAnsi="Calibri"/>
          <w:szCs w:val="32"/>
        </w:rPr>
      </w:pPr>
      <w:r w:rsidRPr="00A2509C">
        <w:rPr>
          <w:rFonts w:ascii="Calibri" w:hAnsi="Calibri"/>
          <w:b/>
          <w:bCs/>
          <w:szCs w:val="32"/>
        </w:rPr>
        <w:t xml:space="preserve">College </w:t>
      </w:r>
      <w:r w:rsidR="006845E7">
        <w:rPr>
          <w:rFonts w:ascii="Calibri" w:hAnsi="Calibri"/>
          <w:b/>
          <w:bCs/>
          <w:szCs w:val="32"/>
        </w:rPr>
        <w:t>Governance</w:t>
      </w:r>
      <w:r w:rsidRPr="00A2509C">
        <w:rPr>
          <w:rFonts w:ascii="Calibri" w:hAnsi="Calibri"/>
          <w:b/>
          <w:bCs/>
          <w:szCs w:val="32"/>
        </w:rPr>
        <w:t xml:space="preserve"> Committees</w:t>
      </w:r>
      <w:r w:rsidRPr="00A2509C">
        <w:rPr>
          <w:rFonts w:ascii="Calibri" w:hAnsi="Calibri"/>
          <w:szCs w:val="32"/>
        </w:rPr>
        <w:t xml:space="preserve">: visit </w:t>
      </w:r>
      <w:hyperlink r:id="rId8" w:history="1">
        <w:r w:rsidRPr="00740632">
          <w:rPr>
            <w:rStyle w:val="Hyperlink"/>
            <w:rFonts w:ascii="Calibri" w:hAnsi="Calibri"/>
            <w:szCs w:val="32"/>
          </w:rPr>
          <w:t>https://artsandscience.usask.ca/governance</w:t>
        </w:r>
      </w:hyperlink>
      <w:r>
        <w:rPr>
          <w:rFonts w:ascii="Calibri" w:hAnsi="Calibri"/>
          <w:szCs w:val="32"/>
        </w:rPr>
        <w:t xml:space="preserve"> </w:t>
      </w:r>
    </w:p>
    <w:p w14:paraId="5A420652" w14:textId="77777777" w:rsidR="003E21BA" w:rsidRDefault="003E21BA" w:rsidP="003E21BA">
      <w:pPr>
        <w:rPr>
          <w:rFonts w:ascii="Calibri" w:hAnsi="Calibri"/>
          <w:sz w:val="20"/>
        </w:rPr>
      </w:pP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1506"/>
        <w:gridCol w:w="8209"/>
      </w:tblGrid>
      <w:tr w:rsidR="003E21BA" w14:paraId="53CE326B" w14:textId="77777777" w:rsidTr="00F9552F">
        <w:tc>
          <w:tcPr>
            <w:tcW w:w="1506" w:type="dxa"/>
          </w:tcPr>
          <w:p w14:paraId="31F94E2F" w14:textId="77777777" w:rsidR="003E21BA" w:rsidRDefault="003E21BA" w:rsidP="00F9552F">
            <w:pPr>
              <w:jc w:val="right"/>
              <w:rPr>
                <w:rFonts w:ascii="Calibri" w:hAnsi="Calibri"/>
                <w:sz w:val="20"/>
              </w:rPr>
            </w:pPr>
            <w:r w:rsidRPr="00A2509C">
              <w:rPr>
                <w:rFonts w:ascii="Calibri" w:hAnsi="Calibri"/>
              </w:rPr>
              <w:t>Name:</w:t>
            </w:r>
          </w:p>
        </w:tc>
        <w:tc>
          <w:tcPr>
            <w:tcW w:w="8209" w:type="dxa"/>
          </w:tcPr>
          <w:p w14:paraId="4439251C" w14:textId="77777777" w:rsidR="003E21BA" w:rsidRDefault="003E21BA" w:rsidP="00F9552F">
            <w:pPr>
              <w:rPr>
                <w:rFonts w:ascii="Calibri" w:hAnsi="Calibri"/>
                <w:sz w:val="20"/>
              </w:rPr>
            </w:pPr>
          </w:p>
          <w:p w14:paraId="5F517A50" w14:textId="77777777" w:rsidR="003E21BA" w:rsidRDefault="003E21BA" w:rsidP="00F9552F">
            <w:pPr>
              <w:rPr>
                <w:rFonts w:ascii="Calibri" w:hAnsi="Calibri"/>
                <w:sz w:val="20"/>
              </w:rPr>
            </w:pPr>
          </w:p>
        </w:tc>
      </w:tr>
      <w:tr w:rsidR="003E21BA" w14:paraId="00437C28" w14:textId="77777777" w:rsidTr="00F9552F">
        <w:tc>
          <w:tcPr>
            <w:tcW w:w="1506" w:type="dxa"/>
          </w:tcPr>
          <w:p w14:paraId="2871072B" w14:textId="77777777" w:rsidR="003E21BA" w:rsidRDefault="003E21BA" w:rsidP="00F9552F">
            <w:pPr>
              <w:jc w:val="right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</w:rPr>
              <w:t>Department:</w:t>
            </w:r>
          </w:p>
        </w:tc>
        <w:tc>
          <w:tcPr>
            <w:tcW w:w="8209" w:type="dxa"/>
          </w:tcPr>
          <w:p w14:paraId="132CBD5D" w14:textId="77777777" w:rsidR="003E21BA" w:rsidRDefault="003E21BA" w:rsidP="00F9552F">
            <w:pPr>
              <w:rPr>
                <w:rFonts w:ascii="Calibri" w:hAnsi="Calibri"/>
                <w:sz w:val="20"/>
              </w:rPr>
            </w:pPr>
          </w:p>
          <w:p w14:paraId="366949DD" w14:textId="77777777" w:rsidR="003E21BA" w:rsidRDefault="003E21BA" w:rsidP="00F9552F">
            <w:pPr>
              <w:rPr>
                <w:rFonts w:ascii="Calibri" w:hAnsi="Calibri"/>
                <w:sz w:val="20"/>
              </w:rPr>
            </w:pPr>
          </w:p>
        </w:tc>
      </w:tr>
      <w:tr w:rsidR="003E21BA" w14:paraId="5EC24D32" w14:textId="77777777" w:rsidTr="00F9552F">
        <w:tc>
          <w:tcPr>
            <w:tcW w:w="1506" w:type="dxa"/>
          </w:tcPr>
          <w:p w14:paraId="37FEA7FB" w14:textId="77777777" w:rsidR="003E21BA" w:rsidRDefault="003E21BA" w:rsidP="00F9552F">
            <w:pPr>
              <w:jc w:val="right"/>
              <w:rPr>
                <w:rFonts w:ascii="Calibri" w:hAnsi="Calibri"/>
                <w:sz w:val="20"/>
              </w:rPr>
            </w:pPr>
            <w:r w:rsidRPr="00A2509C">
              <w:rPr>
                <w:rFonts w:ascii="Calibri" w:hAnsi="Calibri"/>
              </w:rPr>
              <w:t>Rank</w:t>
            </w:r>
            <w:r>
              <w:rPr>
                <w:rFonts w:ascii="Calibri" w:hAnsi="Calibri"/>
              </w:rPr>
              <w:t>:</w:t>
            </w:r>
          </w:p>
        </w:tc>
        <w:tc>
          <w:tcPr>
            <w:tcW w:w="8209" w:type="dxa"/>
          </w:tcPr>
          <w:p w14:paraId="3F7F0A6C" w14:textId="77777777" w:rsidR="003E21BA" w:rsidRDefault="003E21BA" w:rsidP="00F9552F">
            <w:pPr>
              <w:rPr>
                <w:rFonts w:ascii="Calibri" w:hAnsi="Calibri"/>
                <w:sz w:val="20"/>
              </w:rPr>
            </w:pPr>
          </w:p>
          <w:p w14:paraId="07BFA8FB" w14:textId="77777777" w:rsidR="003E21BA" w:rsidRDefault="003E21BA" w:rsidP="00F9552F">
            <w:pPr>
              <w:rPr>
                <w:rFonts w:ascii="Calibri" w:hAnsi="Calibri"/>
                <w:sz w:val="20"/>
              </w:rPr>
            </w:pPr>
          </w:p>
        </w:tc>
      </w:tr>
    </w:tbl>
    <w:p w14:paraId="5F1850DA" w14:textId="77777777" w:rsidR="003E21BA" w:rsidRDefault="003E21BA" w:rsidP="003E21BA">
      <w:pPr>
        <w:rPr>
          <w:rFonts w:ascii="Calibri" w:hAnsi="Calibri"/>
          <w:sz w:val="20"/>
        </w:rPr>
      </w:pPr>
    </w:p>
    <w:p w14:paraId="42E2A54B" w14:textId="431C423D" w:rsidR="003E21BA" w:rsidRPr="009E6C33" w:rsidRDefault="003E21BA" w:rsidP="003E21BA">
      <w:pPr>
        <w:rPr>
          <w:rFonts w:ascii="Calibri" w:hAnsi="Calibri"/>
          <w:sz w:val="20"/>
        </w:rPr>
      </w:pPr>
      <w:r w:rsidRPr="009E6C33">
        <w:rPr>
          <w:rFonts w:ascii="Calibri" w:hAnsi="Calibri"/>
          <w:sz w:val="20"/>
        </w:rPr>
        <w:t xml:space="preserve">Email form to </w:t>
      </w:r>
      <w:hyperlink r:id="rId9" w:history="1">
        <w:r w:rsidRPr="009E6C33">
          <w:rPr>
            <w:rStyle w:val="Hyperlink"/>
            <w:rFonts w:ascii="Calibri" w:hAnsi="Calibri"/>
            <w:sz w:val="20"/>
          </w:rPr>
          <w:t>peter.krebs@usask.ca</w:t>
        </w:r>
      </w:hyperlink>
      <w:r w:rsidRPr="009E6C33">
        <w:rPr>
          <w:rFonts w:ascii="Calibri" w:hAnsi="Calibri"/>
          <w:sz w:val="20"/>
        </w:rPr>
        <w:t xml:space="preserve">  </w:t>
      </w:r>
    </w:p>
    <w:p w14:paraId="0BEC0FE2" w14:textId="77777777" w:rsidR="003E21BA" w:rsidRPr="00374242" w:rsidRDefault="003E21BA" w:rsidP="003E21BA">
      <w:pPr>
        <w:rPr>
          <w:rFonts w:ascii="Calibri" w:hAnsi="Calibri"/>
          <w:b/>
          <w:strike/>
          <w:sz w:val="16"/>
          <w:u w:val="single"/>
        </w:rPr>
      </w:pPr>
    </w:p>
    <w:p w14:paraId="09BEB4B7" w14:textId="77777777" w:rsidR="00137324" w:rsidRPr="00374242" w:rsidRDefault="00137324" w:rsidP="00572D0E">
      <w:pPr>
        <w:rPr>
          <w:rFonts w:ascii="Calibri" w:hAnsi="Calibri"/>
          <w:b/>
          <w:strike/>
          <w:sz w:val="16"/>
          <w:u w:val="single"/>
        </w:rPr>
      </w:pPr>
    </w:p>
    <w:sectPr w:rsidR="00137324" w:rsidRPr="00374242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FF5BB6" w14:textId="77777777" w:rsidR="00572D0E" w:rsidRDefault="00572D0E" w:rsidP="00572D0E">
      <w:r>
        <w:separator/>
      </w:r>
    </w:p>
  </w:endnote>
  <w:endnote w:type="continuationSeparator" w:id="0">
    <w:p w14:paraId="17C1820A" w14:textId="77777777" w:rsidR="00572D0E" w:rsidRDefault="00572D0E" w:rsidP="00572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DF7B4" w14:textId="572C5AE6" w:rsidR="00111254" w:rsidRPr="00111254" w:rsidRDefault="00111254" w:rsidP="00111254">
    <w:pPr>
      <w:pStyle w:val="Footer"/>
      <w:jc w:val="right"/>
      <w:rPr>
        <w:rFonts w:asciiTheme="minorHAnsi" w:hAnsiTheme="minorHAnsi" w:cstheme="minorHAnsi"/>
        <w:sz w:val="16"/>
        <w:szCs w:val="16"/>
        <w:lang w:val="en-CA"/>
      </w:rPr>
    </w:pPr>
    <w:r w:rsidRPr="00111254">
      <w:rPr>
        <w:rFonts w:asciiTheme="minorHAnsi" w:hAnsiTheme="minorHAnsi" w:cstheme="minorHAnsi"/>
        <w:sz w:val="16"/>
        <w:szCs w:val="16"/>
        <w:lang w:val="en-CA"/>
      </w:rPr>
      <w:t>Nomination Form 202</w:t>
    </w:r>
    <w:r w:rsidR="006E43C2">
      <w:rPr>
        <w:rFonts w:asciiTheme="minorHAnsi" w:hAnsiTheme="minorHAnsi" w:cstheme="minorHAnsi"/>
        <w:sz w:val="16"/>
        <w:szCs w:val="16"/>
        <w:lang w:val="en-CA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DF2D8D" w14:textId="77777777" w:rsidR="00572D0E" w:rsidRDefault="00572D0E" w:rsidP="00572D0E">
      <w:r>
        <w:separator/>
      </w:r>
    </w:p>
  </w:footnote>
  <w:footnote w:type="continuationSeparator" w:id="0">
    <w:p w14:paraId="00253B0E" w14:textId="77777777" w:rsidR="00572D0E" w:rsidRDefault="00572D0E" w:rsidP="00572D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32691E" w14:textId="7BC39847" w:rsidR="00572D0E" w:rsidRDefault="00572D0E" w:rsidP="00572D0E">
    <w:pPr>
      <w:jc w:val="center"/>
      <w:rPr>
        <w:rFonts w:ascii="Calibri" w:hAnsi="Calibri"/>
        <w:sz w:val="28"/>
        <w:szCs w:val="28"/>
      </w:rPr>
    </w:pPr>
    <w:r>
      <w:rPr>
        <w:noProof/>
      </w:rPr>
      <w:drawing>
        <wp:inline distT="0" distB="0" distL="0" distR="0" wp14:anchorId="3EF45C80" wp14:editId="3F8D7BD5">
          <wp:extent cx="914400" cy="306157"/>
          <wp:effectExtent l="0" t="0" r="0" b="0"/>
          <wp:docPr id="1" name="2EB67DDF-2CE2-4875-BBBE-D19F3AA08E7E" descr="cid:F40C5540-096E-4CC8-AED6-7220DB05C943@usask.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EB67DDF-2CE2-4875-BBBE-D19F3AA08E7E" descr="cid:F40C5540-096E-4CC8-AED6-7220DB05C943@usask.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8185" cy="3074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  <w:r w:rsidR="006845E7">
      <w:rPr>
        <w:rFonts w:ascii="Calibri" w:hAnsi="Calibri"/>
        <w:sz w:val="28"/>
        <w:szCs w:val="28"/>
      </w:rPr>
      <w:t>Governance</w:t>
    </w:r>
    <w:r>
      <w:rPr>
        <w:rFonts w:ascii="Calibri" w:hAnsi="Calibri"/>
        <w:sz w:val="28"/>
        <w:szCs w:val="28"/>
      </w:rPr>
      <w:t xml:space="preserve"> Committees</w:t>
    </w:r>
    <w:r w:rsidR="00D772A6">
      <w:rPr>
        <w:rFonts w:ascii="Calibri" w:hAnsi="Calibri"/>
        <w:sz w:val="28"/>
        <w:szCs w:val="28"/>
      </w:rPr>
      <w:t xml:space="preserve"> and College Review Committee</w:t>
    </w:r>
    <w:r>
      <w:rPr>
        <w:rFonts w:ascii="Calibri" w:hAnsi="Calibri"/>
        <w:sz w:val="28"/>
        <w:szCs w:val="28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AE72D2"/>
    <w:multiLevelType w:val="hybridMultilevel"/>
    <w:tmpl w:val="4E78C8B2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182156CB"/>
    <w:multiLevelType w:val="hybridMultilevel"/>
    <w:tmpl w:val="D5EA24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D881CBB"/>
    <w:multiLevelType w:val="hybridMultilevel"/>
    <w:tmpl w:val="6EE81518"/>
    <w:lvl w:ilvl="0" w:tplc="17080678">
      <w:numFmt w:val="bullet"/>
      <w:lvlText w:val=""/>
      <w:lvlJc w:val="left"/>
      <w:pPr>
        <w:ind w:left="406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6" w:hanging="360"/>
      </w:pPr>
      <w:rPr>
        <w:rFonts w:ascii="Wingdings" w:hAnsi="Wingdings" w:hint="default"/>
      </w:rPr>
    </w:lvl>
  </w:abstractNum>
  <w:abstractNum w:abstractNumId="3" w15:restartNumberingAfterBreak="0">
    <w:nsid w:val="42B603DA"/>
    <w:multiLevelType w:val="hybridMultilevel"/>
    <w:tmpl w:val="CDC0E330"/>
    <w:lvl w:ilvl="0" w:tplc="17080678">
      <w:numFmt w:val="bullet"/>
      <w:lvlText w:val=""/>
      <w:lvlJc w:val="left"/>
      <w:pPr>
        <w:ind w:left="406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C774F5"/>
    <w:multiLevelType w:val="multilevel"/>
    <w:tmpl w:val="463A9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7E14B84"/>
    <w:multiLevelType w:val="hybridMultilevel"/>
    <w:tmpl w:val="8CAC1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3337059">
    <w:abstractNumId w:val="1"/>
  </w:num>
  <w:num w:numId="2" w16cid:durableId="1068924193">
    <w:abstractNumId w:val="0"/>
  </w:num>
  <w:num w:numId="3" w16cid:durableId="1743914805">
    <w:abstractNumId w:val="2"/>
  </w:num>
  <w:num w:numId="4" w16cid:durableId="1195771430">
    <w:abstractNumId w:val="3"/>
  </w:num>
  <w:num w:numId="5" w16cid:durableId="1700083977">
    <w:abstractNumId w:val="5"/>
  </w:num>
  <w:num w:numId="6" w16cid:durableId="10236259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D0E"/>
    <w:rsid w:val="00036CBE"/>
    <w:rsid w:val="000634DD"/>
    <w:rsid w:val="00067B02"/>
    <w:rsid w:val="00074052"/>
    <w:rsid w:val="00094D12"/>
    <w:rsid w:val="00097FF1"/>
    <w:rsid w:val="000F7BC4"/>
    <w:rsid w:val="00111254"/>
    <w:rsid w:val="00135096"/>
    <w:rsid w:val="00137324"/>
    <w:rsid w:val="0019273C"/>
    <w:rsid w:val="00196006"/>
    <w:rsid w:val="001F3CF0"/>
    <w:rsid w:val="0027720C"/>
    <w:rsid w:val="002E020D"/>
    <w:rsid w:val="00385749"/>
    <w:rsid w:val="003E21BA"/>
    <w:rsid w:val="00424E09"/>
    <w:rsid w:val="004603E1"/>
    <w:rsid w:val="00470A90"/>
    <w:rsid w:val="004954E0"/>
    <w:rsid w:val="004966C7"/>
    <w:rsid w:val="00527E34"/>
    <w:rsid w:val="00553AE7"/>
    <w:rsid w:val="00561705"/>
    <w:rsid w:val="00566990"/>
    <w:rsid w:val="00572D0E"/>
    <w:rsid w:val="00575AB4"/>
    <w:rsid w:val="005A2624"/>
    <w:rsid w:val="00663925"/>
    <w:rsid w:val="006845E7"/>
    <w:rsid w:val="00697373"/>
    <w:rsid w:val="006D3584"/>
    <w:rsid w:val="006E43C2"/>
    <w:rsid w:val="006F3A6B"/>
    <w:rsid w:val="006F7CA4"/>
    <w:rsid w:val="00703FE7"/>
    <w:rsid w:val="00732FC3"/>
    <w:rsid w:val="00733D0E"/>
    <w:rsid w:val="00755FB0"/>
    <w:rsid w:val="0075792B"/>
    <w:rsid w:val="007C3A69"/>
    <w:rsid w:val="00877F94"/>
    <w:rsid w:val="009155BD"/>
    <w:rsid w:val="00923FB0"/>
    <w:rsid w:val="00962638"/>
    <w:rsid w:val="00965849"/>
    <w:rsid w:val="009C5B21"/>
    <w:rsid w:val="009E6C33"/>
    <w:rsid w:val="00A23964"/>
    <w:rsid w:val="00A2509C"/>
    <w:rsid w:val="00A5685B"/>
    <w:rsid w:val="00AC4D50"/>
    <w:rsid w:val="00AE4657"/>
    <w:rsid w:val="00B45141"/>
    <w:rsid w:val="00B916B2"/>
    <w:rsid w:val="00BC27C2"/>
    <w:rsid w:val="00BD2941"/>
    <w:rsid w:val="00C03432"/>
    <w:rsid w:val="00C423EC"/>
    <w:rsid w:val="00C7259E"/>
    <w:rsid w:val="00CC07EE"/>
    <w:rsid w:val="00CC2F32"/>
    <w:rsid w:val="00CD6284"/>
    <w:rsid w:val="00D11352"/>
    <w:rsid w:val="00D64A63"/>
    <w:rsid w:val="00D71A50"/>
    <w:rsid w:val="00D772A6"/>
    <w:rsid w:val="00DA14EE"/>
    <w:rsid w:val="00DA37AC"/>
    <w:rsid w:val="00E53B04"/>
    <w:rsid w:val="00E54294"/>
    <w:rsid w:val="00EB384B"/>
    <w:rsid w:val="00ED1946"/>
    <w:rsid w:val="00ED613A"/>
    <w:rsid w:val="00F018B1"/>
    <w:rsid w:val="00F151CD"/>
    <w:rsid w:val="00F30E7B"/>
    <w:rsid w:val="00F3565A"/>
    <w:rsid w:val="00FE5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337D40"/>
  <w15:chartTrackingRefBased/>
  <w15:docId w15:val="{C4F7BC5F-2C34-4D9E-8964-30C6FE82E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2D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72D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572D0E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72D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2D0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72D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2D0E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E465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954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tsandscience.usask.ca/governanc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arol.reader@usask.c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eter.krebs@usask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Saskatchewan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Krebs, Peter</dc:creator>
  <cp:keywords/>
  <dc:description/>
  <cp:lastModifiedBy>Krebs, Peter</cp:lastModifiedBy>
  <cp:revision>13</cp:revision>
  <cp:lastPrinted>2024-03-11T16:07:00Z</cp:lastPrinted>
  <dcterms:created xsi:type="dcterms:W3CDTF">2025-03-06T15:24:00Z</dcterms:created>
  <dcterms:modified xsi:type="dcterms:W3CDTF">2025-03-17T15:46:00Z</dcterms:modified>
</cp:coreProperties>
</file>