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DB264" w14:textId="77777777" w:rsidR="004D32ED" w:rsidRPr="006621D0" w:rsidRDefault="004D32ED" w:rsidP="004D32ED">
      <w:pPr>
        <w:rPr>
          <w:rFonts w:asciiTheme="minorHAnsi" w:hAnsiTheme="minorHAnsi" w:cstheme="minorHAnsi"/>
          <w:b/>
          <w:sz w:val="28"/>
          <w:szCs w:val="28"/>
        </w:rPr>
      </w:pPr>
      <w:r w:rsidRPr="006621D0">
        <w:rPr>
          <w:rFonts w:asciiTheme="minorHAnsi" w:hAnsiTheme="minorHAnsi" w:cstheme="minorHAnsi"/>
          <w:noProof/>
          <w:lang w:eastAsia="en-CA"/>
        </w:rPr>
        <w:drawing>
          <wp:inline distT="0" distB="0" distL="0" distR="0" wp14:anchorId="2DDAA04F" wp14:editId="3744C1A1">
            <wp:extent cx="2143125" cy="476250"/>
            <wp:effectExtent l="0" t="0" r="9525" b="0"/>
            <wp:docPr id="1" name="uofs" descr="University of Saskatchewan">
              <a:hlinkClick xmlns:a="http://schemas.openxmlformats.org/drawingml/2006/main" r:id="rId5" tooltip="University of Saskatchew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 descr="University of Saskatchewan"/>
                    <pic:cNvPicPr>
                      <a:picLocks noChangeAspect="1" noChangeArrowheads="1"/>
                    </pic:cNvPicPr>
                  </pic:nvPicPr>
                  <pic:blipFill>
                    <a:blip r:embed="rId6" cstate="print"/>
                    <a:srcRect/>
                    <a:stretch>
                      <a:fillRect/>
                    </a:stretch>
                  </pic:blipFill>
                  <pic:spPr bwMode="auto">
                    <a:xfrm>
                      <a:off x="0" y="0"/>
                      <a:ext cx="2165684" cy="481263"/>
                    </a:xfrm>
                    <a:prstGeom prst="rect">
                      <a:avLst/>
                    </a:prstGeom>
                    <a:noFill/>
                    <a:ln w="9525">
                      <a:noFill/>
                      <a:miter lim="800000"/>
                      <a:headEnd/>
                      <a:tailEnd/>
                    </a:ln>
                  </pic:spPr>
                </pic:pic>
              </a:graphicData>
            </a:graphic>
          </wp:inline>
        </w:drawing>
      </w:r>
    </w:p>
    <w:p w14:paraId="2E1178D3" w14:textId="339B6FAF" w:rsidR="004D32ED" w:rsidRPr="006621D0" w:rsidRDefault="004D32ED" w:rsidP="004D32ED">
      <w:pPr>
        <w:jc w:val="center"/>
        <w:rPr>
          <w:rFonts w:asciiTheme="minorHAnsi" w:hAnsiTheme="minorHAnsi" w:cstheme="minorHAnsi"/>
          <w:b/>
          <w:sz w:val="28"/>
          <w:szCs w:val="28"/>
        </w:rPr>
      </w:pPr>
      <w:r w:rsidRPr="006621D0">
        <w:rPr>
          <w:rFonts w:asciiTheme="minorHAnsi" w:hAnsiTheme="minorHAnsi" w:cstheme="minorHAnsi"/>
          <w:b/>
          <w:sz w:val="28"/>
          <w:szCs w:val="28"/>
        </w:rPr>
        <w:t xml:space="preserve">BIOL </w:t>
      </w:r>
      <w:r>
        <w:rPr>
          <w:rFonts w:asciiTheme="minorHAnsi" w:hAnsiTheme="minorHAnsi" w:cstheme="minorHAnsi"/>
          <w:b/>
          <w:sz w:val="28"/>
          <w:szCs w:val="28"/>
        </w:rPr>
        <w:t>321</w:t>
      </w:r>
      <w:r w:rsidRPr="006621D0">
        <w:rPr>
          <w:rFonts w:asciiTheme="minorHAnsi" w:hAnsiTheme="minorHAnsi" w:cstheme="minorHAnsi"/>
          <w:b/>
          <w:sz w:val="28"/>
          <w:szCs w:val="28"/>
        </w:rPr>
        <w:t xml:space="preserve"> COURSE SYLLABUS</w:t>
      </w:r>
    </w:p>
    <w:p w14:paraId="3F9F169C" w14:textId="77777777" w:rsidR="004D32ED" w:rsidRDefault="004D32ED" w:rsidP="004D32ED">
      <w:pPr>
        <w:tabs>
          <w:tab w:val="left" w:pos="2340"/>
          <w:tab w:val="left" w:pos="5580"/>
          <w:tab w:val="left" w:pos="7380"/>
        </w:tabs>
        <w:rPr>
          <w:rFonts w:asciiTheme="minorHAnsi" w:hAnsiTheme="minorHAnsi" w:cstheme="minorHAnsi"/>
          <w:b/>
          <w:sz w:val="24"/>
          <w:szCs w:val="24"/>
        </w:rPr>
      </w:pPr>
      <w:r w:rsidRPr="006621D0">
        <w:rPr>
          <w:rFonts w:asciiTheme="minorHAnsi" w:hAnsiTheme="minorHAnsi" w:cstheme="minorHAnsi"/>
          <w:b/>
          <w:sz w:val="24"/>
          <w:szCs w:val="24"/>
        </w:rPr>
        <w:t>COURSE TITLE:</w:t>
      </w:r>
      <w:r w:rsidRPr="006621D0">
        <w:rPr>
          <w:rFonts w:asciiTheme="minorHAnsi" w:hAnsiTheme="minorHAnsi" w:cstheme="minorHAnsi"/>
          <w:b/>
          <w:sz w:val="24"/>
          <w:szCs w:val="24"/>
        </w:rPr>
        <w:tab/>
      </w:r>
      <w:r>
        <w:rPr>
          <w:rFonts w:asciiTheme="minorHAnsi" w:hAnsiTheme="minorHAnsi" w:cstheme="minorHAnsi"/>
          <w:sz w:val="24"/>
          <w:szCs w:val="24"/>
        </w:rPr>
        <w:t>Mathematical Modeling in Biology</w:t>
      </w:r>
      <w:r w:rsidRPr="006621D0">
        <w:rPr>
          <w:rFonts w:asciiTheme="minorHAnsi" w:hAnsiTheme="minorHAnsi" w:cstheme="minorHAnsi"/>
          <w:b/>
          <w:sz w:val="24"/>
          <w:szCs w:val="24"/>
        </w:rPr>
        <w:tab/>
      </w:r>
    </w:p>
    <w:p w14:paraId="6F550FF7" w14:textId="786AA3DB" w:rsidR="004D32ED" w:rsidRPr="006621D0" w:rsidRDefault="004D32ED" w:rsidP="004D32ED">
      <w:pP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TERM:</w:t>
      </w:r>
      <w:r w:rsidRPr="006621D0">
        <w:rPr>
          <w:rFonts w:asciiTheme="minorHAnsi" w:hAnsiTheme="minorHAnsi" w:cstheme="minorHAnsi"/>
          <w:b/>
          <w:sz w:val="24"/>
          <w:szCs w:val="24"/>
        </w:rPr>
        <w:tab/>
      </w:r>
      <w:r>
        <w:rPr>
          <w:rFonts w:asciiTheme="minorHAnsi" w:hAnsiTheme="minorHAnsi" w:cstheme="minorHAnsi"/>
          <w:sz w:val="24"/>
          <w:szCs w:val="24"/>
        </w:rPr>
        <w:t>Winter 2021</w:t>
      </w:r>
    </w:p>
    <w:p w14:paraId="2D52645A" w14:textId="15E324A9" w:rsidR="004D32ED" w:rsidRPr="006621D0" w:rsidRDefault="004D32ED" w:rsidP="004D32ED">
      <w:pPr>
        <w:tabs>
          <w:tab w:val="left" w:pos="2340"/>
          <w:tab w:val="left" w:pos="5580"/>
          <w:tab w:val="left" w:pos="7380"/>
        </w:tabs>
        <w:rPr>
          <w:rFonts w:asciiTheme="minorHAnsi" w:hAnsiTheme="minorHAnsi" w:cstheme="minorHAnsi"/>
          <w:b/>
          <w:sz w:val="24"/>
          <w:szCs w:val="24"/>
        </w:rPr>
      </w:pPr>
      <w:r w:rsidRPr="006621D0">
        <w:rPr>
          <w:rFonts w:asciiTheme="minorHAnsi" w:hAnsiTheme="minorHAnsi" w:cstheme="minorHAnsi"/>
          <w:b/>
          <w:sz w:val="24"/>
          <w:szCs w:val="24"/>
        </w:rPr>
        <w:t>COURSE CODE:</w:t>
      </w:r>
      <w:r w:rsidRPr="006621D0">
        <w:rPr>
          <w:rFonts w:asciiTheme="minorHAnsi" w:hAnsiTheme="minorHAnsi" w:cstheme="minorHAnsi"/>
          <w:b/>
          <w:sz w:val="24"/>
          <w:szCs w:val="24"/>
        </w:rPr>
        <w:tab/>
      </w:r>
      <w:r w:rsidRPr="006621D0">
        <w:rPr>
          <w:rFonts w:asciiTheme="minorHAnsi" w:hAnsiTheme="minorHAnsi" w:cstheme="minorHAnsi"/>
          <w:sz w:val="24"/>
          <w:szCs w:val="24"/>
        </w:rPr>
        <w:t>BIOL 3</w:t>
      </w:r>
      <w:r>
        <w:rPr>
          <w:rFonts w:asciiTheme="minorHAnsi" w:hAnsiTheme="minorHAnsi" w:cstheme="minorHAnsi"/>
          <w:sz w:val="24"/>
          <w:szCs w:val="24"/>
        </w:rPr>
        <w:t>21</w:t>
      </w:r>
      <w:r w:rsidRPr="006621D0">
        <w:rPr>
          <w:rFonts w:asciiTheme="minorHAnsi" w:hAnsiTheme="minorHAnsi" w:cstheme="minorHAnsi"/>
          <w:b/>
          <w:sz w:val="24"/>
          <w:szCs w:val="24"/>
        </w:rPr>
        <w:tab/>
        <w:t>DELIVERY:</w:t>
      </w:r>
      <w:r w:rsidRPr="006621D0">
        <w:rPr>
          <w:rFonts w:asciiTheme="minorHAnsi" w:hAnsiTheme="minorHAnsi" w:cstheme="minorHAnsi"/>
          <w:b/>
          <w:sz w:val="24"/>
          <w:szCs w:val="24"/>
        </w:rPr>
        <w:tab/>
      </w:r>
      <w:r w:rsidRPr="006621D0">
        <w:rPr>
          <w:rFonts w:asciiTheme="minorHAnsi" w:hAnsiTheme="minorHAnsi" w:cstheme="minorHAnsi"/>
          <w:sz w:val="24"/>
          <w:szCs w:val="24"/>
        </w:rPr>
        <w:t>Lectures/</w:t>
      </w:r>
      <w:r>
        <w:rPr>
          <w:rFonts w:asciiTheme="minorHAnsi" w:hAnsiTheme="minorHAnsi" w:cstheme="minorHAnsi"/>
          <w:sz w:val="24"/>
          <w:szCs w:val="24"/>
        </w:rPr>
        <w:t>Labs</w:t>
      </w:r>
    </w:p>
    <w:p w14:paraId="4CE0A0A5" w14:textId="67021AE5" w:rsidR="004D32ED" w:rsidRPr="006621D0" w:rsidRDefault="004D32ED" w:rsidP="004D32ED">
      <w:pP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COURSE CREDITS:</w:t>
      </w:r>
      <w:r w:rsidRPr="006621D0">
        <w:rPr>
          <w:rFonts w:asciiTheme="minorHAnsi" w:hAnsiTheme="minorHAnsi" w:cstheme="minorHAnsi"/>
          <w:b/>
          <w:sz w:val="24"/>
          <w:szCs w:val="24"/>
        </w:rPr>
        <w:tab/>
      </w:r>
      <w:r w:rsidRPr="006621D0">
        <w:rPr>
          <w:rFonts w:asciiTheme="minorHAnsi" w:hAnsiTheme="minorHAnsi" w:cstheme="minorHAnsi"/>
          <w:sz w:val="24"/>
          <w:szCs w:val="24"/>
        </w:rPr>
        <w:t>3 cu</w:t>
      </w:r>
      <w:r w:rsidRPr="006621D0">
        <w:rPr>
          <w:rFonts w:asciiTheme="minorHAnsi" w:hAnsiTheme="minorHAnsi" w:cstheme="minorHAnsi"/>
          <w:b/>
          <w:sz w:val="24"/>
          <w:szCs w:val="24"/>
        </w:rPr>
        <w:tab/>
        <w:t>START DATE:</w:t>
      </w:r>
      <w:r w:rsidRPr="006621D0">
        <w:rPr>
          <w:rFonts w:asciiTheme="minorHAnsi" w:hAnsiTheme="minorHAnsi" w:cstheme="minorHAnsi"/>
          <w:b/>
          <w:sz w:val="24"/>
          <w:szCs w:val="24"/>
        </w:rPr>
        <w:tab/>
      </w:r>
      <w:r>
        <w:rPr>
          <w:rFonts w:asciiTheme="minorHAnsi" w:hAnsiTheme="minorHAnsi" w:cstheme="minorHAnsi"/>
          <w:sz w:val="24"/>
          <w:szCs w:val="24"/>
        </w:rPr>
        <w:t>January 11, 2021</w:t>
      </w:r>
    </w:p>
    <w:p w14:paraId="607FAC83" w14:textId="77777777" w:rsidR="004D32ED" w:rsidRPr="006621D0" w:rsidRDefault="004D32ED" w:rsidP="004D32ED">
      <w:pPr>
        <w:tabs>
          <w:tab w:val="left" w:pos="2340"/>
          <w:tab w:val="left" w:pos="5580"/>
          <w:tab w:val="left" w:pos="7380"/>
        </w:tabs>
        <w:ind w:right="-486"/>
        <w:rPr>
          <w:rFonts w:asciiTheme="minorHAnsi" w:hAnsiTheme="minorHAnsi" w:cstheme="minorHAnsi"/>
          <w:sz w:val="24"/>
          <w:szCs w:val="24"/>
        </w:rPr>
      </w:pPr>
      <w:r w:rsidRPr="006621D0">
        <w:rPr>
          <w:rFonts w:asciiTheme="minorHAnsi" w:hAnsiTheme="minorHAnsi" w:cstheme="minorHAnsi"/>
          <w:b/>
          <w:sz w:val="24"/>
          <w:szCs w:val="24"/>
        </w:rPr>
        <w:t>CLASS SECTION:</w:t>
      </w:r>
      <w:r w:rsidRPr="006621D0">
        <w:rPr>
          <w:rFonts w:asciiTheme="minorHAnsi" w:hAnsiTheme="minorHAnsi" w:cstheme="minorHAnsi"/>
          <w:b/>
          <w:sz w:val="24"/>
          <w:szCs w:val="24"/>
        </w:rPr>
        <w:tab/>
      </w:r>
      <w:r w:rsidRPr="006621D0">
        <w:rPr>
          <w:rFonts w:asciiTheme="minorHAnsi" w:hAnsiTheme="minorHAnsi" w:cstheme="minorHAnsi"/>
          <w:sz w:val="24"/>
          <w:szCs w:val="24"/>
        </w:rPr>
        <w:t>01</w:t>
      </w:r>
      <w:r w:rsidRPr="006621D0">
        <w:rPr>
          <w:rFonts w:asciiTheme="minorHAnsi" w:hAnsiTheme="minorHAnsi" w:cstheme="minorHAnsi"/>
          <w:b/>
          <w:sz w:val="24"/>
          <w:szCs w:val="24"/>
        </w:rPr>
        <w:tab/>
        <w:t>TUT. LOCATION:</w:t>
      </w:r>
      <w:r w:rsidRPr="006621D0">
        <w:rPr>
          <w:rFonts w:asciiTheme="minorHAnsi" w:hAnsiTheme="minorHAnsi" w:cstheme="minorHAnsi"/>
          <w:b/>
          <w:sz w:val="24"/>
          <w:szCs w:val="24"/>
        </w:rPr>
        <w:tab/>
      </w:r>
      <w:r w:rsidRPr="006621D0">
        <w:rPr>
          <w:rFonts w:asciiTheme="minorHAnsi" w:hAnsiTheme="minorHAnsi" w:cstheme="minorHAnsi"/>
          <w:sz w:val="24"/>
          <w:szCs w:val="24"/>
        </w:rPr>
        <w:t>NA</w:t>
      </w:r>
    </w:p>
    <w:p w14:paraId="1D09FDE0" w14:textId="0B5ADAE5" w:rsidR="004D32ED" w:rsidRPr="006621D0" w:rsidRDefault="004D32ED" w:rsidP="004D32ED">
      <w:pPr>
        <w:tabs>
          <w:tab w:val="left" w:pos="2340"/>
          <w:tab w:val="left" w:pos="5580"/>
          <w:tab w:val="left" w:pos="7380"/>
        </w:tabs>
        <w:spacing w:after="0"/>
        <w:rPr>
          <w:rFonts w:asciiTheme="minorHAnsi" w:hAnsiTheme="minorHAnsi" w:cstheme="minorHAnsi"/>
          <w:sz w:val="24"/>
          <w:szCs w:val="24"/>
        </w:rPr>
      </w:pPr>
      <w:r w:rsidRPr="006621D0">
        <w:rPr>
          <w:rFonts w:asciiTheme="minorHAnsi" w:hAnsiTheme="minorHAnsi" w:cstheme="minorHAnsi"/>
          <w:b/>
          <w:sz w:val="24"/>
          <w:szCs w:val="24"/>
        </w:rPr>
        <w:t>CLASS LOCATION:</w:t>
      </w:r>
      <w:r w:rsidRPr="006621D0">
        <w:rPr>
          <w:rFonts w:asciiTheme="minorHAnsi" w:hAnsiTheme="minorHAnsi" w:cstheme="minorHAnsi"/>
          <w:b/>
          <w:sz w:val="24"/>
          <w:szCs w:val="24"/>
        </w:rPr>
        <w:tab/>
      </w:r>
      <w:r w:rsidRPr="006621D0">
        <w:rPr>
          <w:rFonts w:asciiTheme="minorHAnsi" w:hAnsiTheme="minorHAnsi" w:cstheme="minorHAnsi"/>
          <w:sz w:val="24"/>
          <w:szCs w:val="24"/>
        </w:rPr>
        <w:t>NA</w:t>
      </w:r>
      <w:r w:rsidRPr="006621D0">
        <w:rPr>
          <w:rFonts w:asciiTheme="minorHAnsi" w:hAnsiTheme="minorHAnsi" w:cstheme="minorHAnsi"/>
          <w:b/>
          <w:sz w:val="24"/>
          <w:szCs w:val="24"/>
        </w:rPr>
        <w:tab/>
      </w:r>
      <w:r w:rsidR="005D7D1F">
        <w:rPr>
          <w:rFonts w:asciiTheme="minorHAnsi" w:hAnsiTheme="minorHAnsi" w:cstheme="minorHAnsi"/>
          <w:b/>
          <w:sz w:val="24"/>
          <w:szCs w:val="24"/>
        </w:rPr>
        <w:t>LAB</w:t>
      </w:r>
      <w:r w:rsidRPr="006621D0">
        <w:rPr>
          <w:rFonts w:asciiTheme="minorHAnsi" w:hAnsiTheme="minorHAnsi" w:cstheme="minorHAnsi"/>
          <w:b/>
          <w:sz w:val="24"/>
          <w:szCs w:val="24"/>
        </w:rPr>
        <w:t xml:space="preserve"> TIME:</w:t>
      </w:r>
      <w:r w:rsidRPr="006621D0">
        <w:rPr>
          <w:rFonts w:asciiTheme="minorHAnsi" w:hAnsiTheme="minorHAnsi" w:cstheme="minorHAnsi"/>
          <w:b/>
          <w:sz w:val="24"/>
          <w:szCs w:val="24"/>
        </w:rPr>
        <w:tab/>
      </w:r>
      <w:r w:rsidR="005D7D1F">
        <w:rPr>
          <w:rFonts w:asciiTheme="minorHAnsi" w:hAnsiTheme="minorHAnsi" w:cstheme="minorHAnsi"/>
          <w:sz w:val="24"/>
          <w:szCs w:val="24"/>
        </w:rPr>
        <w:t>Monday</w:t>
      </w:r>
    </w:p>
    <w:p w14:paraId="235D3D83" w14:textId="4FBA8138" w:rsidR="004D32ED" w:rsidRPr="006621D0" w:rsidRDefault="004D32ED" w:rsidP="004D32ED">
      <w:pPr>
        <w:tabs>
          <w:tab w:val="left" w:pos="2340"/>
          <w:tab w:val="left" w:pos="5580"/>
          <w:tab w:val="left" w:pos="7380"/>
        </w:tabs>
        <w:spacing w:after="0"/>
        <w:rPr>
          <w:rFonts w:asciiTheme="minorHAnsi" w:hAnsiTheme="minorHAnsi" w:cstheme="minorHAnsi"/>
          <w:sz w:val="24"/>
          <w:szCs w:val="24"/>
        </w:rPr>
      </w:pPr>
      <w:r w:rsidRPr="006621D0">
        <w:rPr>
          <w:rFonts w:asciiTheme="minorHAnsi" w:hAnsiTheme="minorHAnsi" w:cstheme="minorHAnsi"/>
          <w:sz w:val="24"/>
          <w:szCs w:val="24"/>
        </w:rPr>
        <w:tab/>
      </w:r>
      <w:r w:rsidRPr="006621D0">
        <w:rPr>
          <w:rFonts w:asciiTheme="minorHAnsi" w:hAnsiTheme="minorHAnsi" w:cstheme="minorHAnsi"/>
          <w:sz w:val="24"/>
          <w:szCs w:val="24"/>
        </w:rPr>
        <w:tab/>
      </w:r>
      <w:r w:rsidRPr="006621D0">
        <w:rPr>
          <w:rFonts w:asciiTheme="minorHAnsi" w:hAnsiTheme="minorHAnsi" w:cstheme="minorHAnsi"/>
          <w:sz w:val="24"/>
          <w:szCs w:val="24"/>
        </w:rPr>
        <w:tab/>
      </w:r>
    </w:p>
    <w:p w14:paraId="4B0D9AD6" w14:textId="3E219A04" w:rsidR="004D32ED" w:rsidRPr="005D7D1F" w:rsidRDefault="004D32ED" w:rsidP="004D32ED">
      <w:pPr>
        <w:tabs>
          <w:tab w:val="left" w:pos="2340"/>
          <w:tab w:val="left" w:pos="5580"/>
          <w:tab w:val="left" w:pos="7380"/>
        </w:tabs>
        <w:rPr>
          <w:rFonts w:asciiTheme="minorHAnsi" w:hAnsiTheme="minorHAnsi" w:cstheme="minorHAnsi"/>
          <w:bCs/>
          <w:sz w:val="24"/>
          <w:szCs w:val="24"/>
        </w:rPr>
      </w:pPr>
      <w:r w:rsidRPr="006621D0">
        <w:rPr>
          <w:rFonts w:asciiTheme="minorHAnsi" w:hAnsiTheme="minorHAnsi" w:cstheme="minorHAnsi"/>
          <w:b/>
          <w:sz w:val="24"/>
          <w:szCs w:val="24"/>
        </w:rPr>
        <w:t>CLASS TIME:</w:t>
      </w:r>
      <w:r w:rsidR="005D7D1F">
        <w:rPr>
          <w:rFonts w:asciiTheme="minorHAnsi" w:hAnsiTheme="minorHAnsi" w:cstheme="minorHAnsi"/>
          <w:bCs/>
          <w:sz w:val="24"/>
          <w:szCs w:val="24"/>
        </w:rPr>
        <w:tab/>
        <w:t>Tuesday, Thursday</w:t>
      </w:r>
    </w:p>
    <w:p w14:paraId="63F9F22F" w14:textId="77777777" w:rsidR="004D32ED" w:rsidRPr="006621D0" w:rsidRDefault="004D32ED" w:rsidP="004D32ED">
      <w:pPr>
        <w:pBdr>
          <w:bottom w:val="single" w:sz="4" w:space="1" w:color="auto"/>
        </w:pBd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WEBSITE</w:t>
      </w:r>
      <w:r w:rsidRPr="006621D0">
        <w:rPr>
          <w:rFonts w:asciiTheme="minorHAnsi" w:hAnsiTheme="minorHAnsi" w:cstheme="minorHAnsi"/>
          <w:sz w:val="24"/>
          <w:szCs w:val="24"/>
        </w:rPr>
        <w:t>:</w:t>
      </w:r>
      <w:r w:rsidRPr="006621D0">
        <w:rPr>
          <w:rFonts w:asciiTheme="minorHAnsi" w:hAnsiTheme="minorHAnsi" w:cstheme="minorHAnsi"/>
          <w:sz w:val="24"/>
          <w:szCs w:val="24"/>
        </w:rPr>
        <w:tab/>
        <w:t>Further information accessed through Course Tools</w:t>
      </w:r>
    </w:p>
    <w:p w14:paraId="06CCEB3D" w14:textId="200C92FD" w:rsidR="004D32ED" w:rsidRPr="006621D0" w:rsidRDefault="004D32ED" w:rsidP="004D32ED">
      <w:pPr>
        <w:tabs>
          <w:tab w:val="left" w:pos="1800"/>
          <w:tab w:val="left" w:pos="5580"/>
          <w:tab w:val="left" w:pos="6480"/>
        </w:tabs>
        <w:spacing w:after="0" w:line="240" w:lineRule="auto"/>
        <w:rPr>
          <w:rFonts w:asciiTheme="minorHAnsi" w:hAnsiTheme="minorHAnsi" w:cstheme="minorHAnsi"/>
          <w:b/>
          <w:sz w:val="24"/>
          <w:szCs w:val="24"/>
        </w:rPr>
      </w:pPr>
      <w:r w:rsidRPr="006621D0">
        <w:rPr>
          <w:rFonts w:asciiTheme="minorHAnsi" w:hAnsiTheme="minorHAnsi" w:cstheme="minorHAnsi"/>
          <w:b/>
          <w:sz w:val="24"/>
          <w:szCs w:val="24"/>
        </w:rPr>
        <w:t>LECTURERS:</w:t>
      </w:r>
      <w:r w:rsidRPr="006621D0">
        <w:rPr>
          <w:rFonts w:asciiTheme="minorHAnsi" w:hAnsiTheme="minorHAnsi" w:cstheme="minorHAnsi"/>
          <w:b/>
          <w:sz w:val="24"/>
          <w:szCs w:val="24"/>
        </w:rPr>
        <w:tab/>
      </w:r>
      <w:r>
        <w:rPr>
          <w:rFonts w:asciiTheme="minorHAnsi" w:hAnsiTheme="minorHAnsi" w:cstheme="minorHAnsi"/>
          <w:b/>
          <w:sz w:val="24"/>
          <w:szCs w:val="24"/>
        </w:rPr>
        <w:t xml:space="preserve">J.D. Benson </w:t>
      </w:r>
      <w:r w:rsidRPr="006621D0">
        <w:rPr>
          <w:rFonts w:asciiTheme="minorHAnsi" w:hAnsiTheme="minorHAnsi" w:cstheme="minorHAnsi"/>
          <w:b/>
          <w:sz w:val="24"/>
          <w:szCs w:val="24"/>
        </w:rPr>
        <w:tab/>
      </w:r>
    </w:p>
    <w:p w14:paraId="7E6947CA" w14:textId="0133BF16" w:rsidR="004D32ED" w:rsidRPr="006621D0" w:rsidRDefault="004D32ED" w:rsidP="004D32ED">
      <w:pPr>
        <w:tabs>
          <w:tab w:val="left" w:pos="1800"/>
          <w:tab w:val="left" w:pos="5580"/>
          <w:tab w:val="left" w:pos="6480"/>
        </w:tabs>
        <w:spacing w:after="0" w:line="240" w:lineRule="auto"/>
        <w:ind w:left="1800"/>
        <w:rPr>
          <w:rFonts w:asciiTheme="minorHAnsi" w:hAnsiTheme="minorHAnsi" w:cstheme="minorHAnsi"/>
          <w:sz w:val="22"/>
          <w:szCs w:val="22"/>
        </w:rPr>
      </w:pPr>
      <w:r w:rsidRPr="006621D0">
        <w:rPr>
          <w:rFonts w:asciiTheme="minorHAnsi" w:hAnsiTheme="minorHAnsi" w:cstheme="minorHAnsi"/>
          <w:color w:val="000000" w:themeColor="text1"/>
          <w:sz w:val="22"/>
          <w:szCs w:val="22"/>
        </w:rPr>
        <w:t>Rm. 320.2 CSRB, 306-966-4404</w:t>
      </w:r>
      <w:r w:rsidRPr="006621D0">
        <w:rPr>
          <w:rFonts w:asciiTheme="minorHAnsi" w:hAnsiTheme="minorHAnsi" w:cstheme="minorHAnsi"/>
          <w:sz w:val="22"/>
          <w:szCs w:val="22"/>
        </w:rPr>
        <w:tab/>
      </w:r>
    </w:p>
    <w:p w14:paraId="27F41F46" w14:textId="6FC446E7" w:rsidR="004D32ED" w:rsidRPr="006621D0" w:rsidRDefault="004D32ED" w:rsidP="004D32ED">
      <w:pPr>
        <w:tabs>
          <w:tab w:val="left" w:pos="1800"/>
          <w:tab w:val="left" w:pos="5580"/>
          <w:tab w:val="left" w:pos="6480"/>
        </w:tabs>
        <w:spacing w:after="0"/>
        <w:rPr>
          <w:rFonts w:asciiTheme="minorHAnsi" w:hAnsiTheme="minorHAnsi" w:cstheme="minorHAnsi"/>
          <w:sz w:val="22"/>
          <w:szCs w:val="22"/>
        </w:rPr>
      </w:pPr>
      <w:r w:rsidRPr="006621D0">
        <w:rPr>
          <w:rFonts w:asciiTheme="minorHAnsi" w:hAnsiTheme="minorHAnsi" w:cstheme="minorHAnsi"/>
        </w:rPr>
        <w:tab/>
      </w:r>
      <w:bookmarkStart w:id="0" w:name="_Hlk492289238"/>
      <w:r>
        <w:fldChar w:fldCharType="begin"/>
      </w:r>
      <w:r>
        <w:instrText xml:space="preserve"> HYPERLINK "mailto:james.benson@usask.ca" </w:instrText>
      </w:r>
      <w:r>
        <w:fldChar w:fldCharType="separate"/>
      </w:r>
      <w:r w:rsidRPr="006621D0">
        <w:rPr>
          <w:rStyle w:val="Hyperlink"/>
          <w:rFonts w:asciiTheme="minorHAnsi" w:hAnsiTheme="minorHAnsi" w:cstheme="minorHAnsi"/>
          <w:sz w:val="22"/>
        </w:rPr>
        <w:t>james.benson@usask.ca</w:t>
      </w:r>
      <w:r>
        <w:rPr>
          <w:rStyle w:val="Hyperlink"/>
          <w:rFonts w:asciiTheme="minorHAnsi" w:hAnsiTheme="minorHAnsi" w:cstheme="minorHAnsi"/>
          <w:sz w:val="22"/>
        </w:rPr>
        <w:fldChar w:fldCharType="end"/>
      </w:r>
    </w:p>
    <w:bookmarkEnd w:id="0"/>
    <w:p w14:paraId="5B6082E4" w14:textId="77777777" w:rsidR="004D32ED" w:rsidRPr="006621D0" w:rsidRDefault="004D32ED" w:rsidP="004D32ED">
      <w:pPr>
        <w:tabs>
          <w:tab w:val="left" w:pos="1800"/>
          <w:tab w:val="left" w:pos="5580"/>
          <w:tab w:val="left" w:pos="6480"/>
        </w:tabs>
        <w:spacing w:after="0"/>
        <w:rPr>
          <w:rFonts w:asciiTheme="minorHAnsi" w:hAnsiTheme="minorHAnsi" w:cstheme="minorHAnsi"/>
          <w:sz w:val="24"/>
          <w:szCs w:val="24"/>
        </w:rPr>
      </w:pPr>
    </w:p>
    <w:p w14:paraId="208A4317" w14:textId="2BCA9167" w:rsidR="004D32ED" w:rsidRPr="006621D0" w:rsidRDefault="004D32ED" w:rsidP="004D32ED">
      <w:pPr>
        <w:tabs>
          <w:tab w:val="left" w:pos="1800"/>
          <w:tab w:val="left" w:pos="5580"/>
          <w:tab w:val="left" w:pos="6480"/>
        </w:tabs>
        <w:spacing w:after="0" w:line="240" w:lineRule="auto"/>
        <w:rPr>
          <w:rFonts w:asciiTheme="minorHAnsi" w:hAnsiTheme="minorHAnsi" w:cstheme="minorHAnsi"/>
          <w:b/>
          <w:color w:val="000000" w:themeColor="text1"/>
          <w:sz w:val="24"/>
          <w:szCs w:val="24"/>
        </w:rPr>
      </w:pPr>
      <w:r w:rsidRPr="006621D0">
        <w:rPr>
          <w:rFonts w:asciiTheme="minorHAnsi" w:hAnsiTheme="minorHAnsi" w:cstheme="minorHAnsi"/>
          <w:b/>
          <w:sz w:val="24"/>
          <w:szCs w:val="24"/>
        </w:rPr>
        <w:tab/>
      </w:r>
      <w:r>
        <w:rPr>
          <w:rFonts w:asciiTheme="minorHAnsi" w:hAnsiTheme="minorHAnsi" w:cstheme="minorHAnsi"/>
          <w:b/>
          <w:color w:val="000000" w:themeColor="text1"/>
          <w:sz w:val="24"/>
          <w:szCs w:val="24"/>
        </w:rPr>
        <w:t>R. Shuttleworth</w:t>
      </w:r>
      <w:r w:rsidRPr="006621D0">
        <w:rPr>
          <w:rFonts w:asciiTheme="minorHAnsi" w:hAnsiTheme="minorHAnsi" w:cstheme="minorHAnsi"/>
          <w:b/>
          <w:color w:val="000000" w:themeColor="text1"/>
          <w:sz w:val="24"/>
          <w:szCs w:val="24"/>
        </w:rPr>
        <w:tab/>
      </w:r>
    </w:p>
    <w:p w14:paraId="757367AF" w14:textId="1A59197F" w:rsidR="004D32ED" w:rsidRPr="004D32ED" w:rsidRDefault="004D32ED" w:rsidP="004D32ED">
      <w:pPr>
        <w:tabs>
          <w:tab w:val="left" w:pos="1800"/>
          <w:tab w:val="left" w:pos="5580"/>
          <w:tab w:val="left" w:pos="6480"/>
        </w:tabs>
        <w:spacing w:after="0" w:line="240" w:lineRule="auto"/>
        <w:rPr>
          <w:rFonts w:asciiTheme="minorHAnsi" w:hAnsiTheme="minorHAnsi" w:cstheme="minorHAnsi"/>
          <w:sz w:val="22"/>
          <w:szCs w:val="22"/>
        </w:rPr>
      </w:pPr>
      <w:r>
        <w:rPr>
          <w:rFonts w:asciiTheme="minorHAnsi" w:hAnsiTheme="minorHAnsi" w:cstheme="minorHAnsi"/>
          <w:b/>
          <w:color w:val="000000" w:themeColor="text1"/>
          <w:sz w:val="24"/>
          <w:szCs w:val="24"/>
        </w:rPr>
        <w:tab/>
      </w:r>
      <w:hyperlink r:id="rId7" w:history="1">
        <w:r w:rsidRPr="00A8472B">
          <w:rPr>
            <w:rStyle w:val="Hyperlink"/>
            <w:rFonts w:asciiTheme="minorHAnsi" w:hAnsiTheme="minorHAnsi" w:cstheme="minorHAnsi"/>
            <w:sz w:val="22"/>
          </w:rPr>
          <w:t>robyn.shuttleworth@usask.ca</w:t>
        </w:r>
      </w:hyperlink>
    </w:p>
    <w:p w14:paraId="0A59E827" w14:textId="77777777" w:rsidR="004D32ED" w:rsidRPr="006621D0" w:rsidRDefault="004D32ED" w:rsidP="004D32ED">
      <w:pPr>
        <w:tabs>
          <w:tab w:val="left" w:pos="1800"/>
          <w:tab w:val="left" w:pos="5580"/>
          <w:tab w:val="left" w:pos="6480"/>
        </w:tabs>
        <w:spacing w:after="0" w:line="240" w:lineRule="auto"/>
        <w:rPr>
          <w:rFonts w:asciiTheme="minorHAnsi" w:hAnsiTheme="minorHAnsi" w:cstheme="minorHAnsi"/>
          <w:b/>
          <w:sz w:val="24"/>
          <w:szCs w:val="24"/>
        </w:rPr>
      </w:pPr>
      <w:r w:rsidRPr="006621D0">
        <w:rPr>
          <w:rFonts w:asciiTheme="minorHAnsi" w:hAnsiTheme="minorHAnsi" w:cstheme="minorHAnsi"/>
          <w:sz w:val="24"/>
          <w:szCs w:val="24"/>
        </w:rPr>
        <w:tab/>
      </w:r>
      <w:r w:rsidRPr="006621D0">
        <w:rPr>
          <w:rFonts w:asciiTheme="minorHAnsi" w:hAnsiTheme="minorHAnsi" w:cstheme="minorHAnsi"/>
          <w:sz w:val="24"/>
          <w:szCs w:val="24"/>
        </w:rPr>
        <w:tab/>
      </w:r>
    </w:p>
    <w:p w14:paraId="362BD8AA" w14:textId="77777777" w:rsidR="004D32ED" w:rsidRPr="006621D0" w:rsidRDefault="004D32ED" w:rsidP="004D32ED">
      <w:pPr>
        <w:tabs>
          <w:tab w:val="left" w:pos="1800"/>
          <w:tab w:val="left" w:pos="5580"/>
          <w:tab w:val="left" w:pos="6480"/>
        </w:tabs>
        <w:spacing w:after="0" w:line="240" w:lineRule="auto"/>
        <w:ind w:left="1800"/>
        <w:rPr>
          <w:rFonts w:asciiTheme="minorHAnsi" w:hAnsiTheme="minorHAnsi" w:cstheme="minorHAnsi"/>
          <w:sz w:val="24"/>
          <w:szCs w:val="24"/>
        </w:rPr>
      </w:pPr>
    </w:p>
    <w:p w14:paraId="4B23C9F3" w14:textId="77777777" w:rsidR="004D32ED" w:rsidRPr="006621D0" w:rsidRDefault="004D32ED" w:rsidP="004D32ED">
      <w:pPr>
        <w:rPr>
          <w:rFonts w:asciiTheme="minorHAnsi" w:hAnsiTheme="minorHAnsi" w:cstheme="minorHAnsi"/>
          <w:b/>
          <w:caps/>
          <w:sz w:val="22"/>
          <w:szCs w:val="22"/>
        </w:rPr>
      </w:pPr>
      <w:r w:rsidRPr="006621D0">
        <w:rPr>
          <w:rFonts w:asciiTheme="minorHAnsi" w:hAnsiTheme="minorHAnsi" w:cstheme="minorHAnsi"/>
          <w:b/>
          <w:caps/>
          <w:sz w:val="22"/>
          <w:szCs w:val="22"/>
        </w:rPr>
        <w:t>Course Description:</w:t>
      </w:r>
    </w:p>
    <w:p w14:paraId="3707411A" w14:textId="5F300A21" w:rsidR="004D32ED" w:rsidRPr="004D32ED" w:rsidRDefault="004D32ED" w:rsidP="004D32ED">
      <w:pPr>
        <w:rPr>
          <w:rFonts w:asciiTheme="minorHAnsi" w:hAnsiTheme="minorHAnsi" w:cstheme="minorHAnsi"/>
        </w:rPr>
      </w:pPr>
      <w:r w:rsidRPr="004D32ED">
        <w:rPr>
          <w:rFonts w:asciiTheme="minorHAnsi" w:hAnsiTheme="minorHAnsi" w:cstheme="minorHAnsi"/>
        </w:rPr>
        <w:t>Mathematical modeling is the art of mathematically analyzing a real-world problem and, applied to biology, informs both experimental design and outcomes. It is fast becoming a critical component of any biologist’s toolbox. This course, relying only on concepts from introductory calculus, will explore and develop a number of mathematical modeling tools in the context of biology, develop mathematical intuition into biological problems, and introduce a sophisticated mathematical software package to enable analysis.</w:t>
      </w:r>
    </w:p>
    <w:p w14:paraId="2C594369" w14:textId="77777777" w:rsidR="004D32ED" w:rsidRPr="006621D0" w:rsidRDefault="004D32ED" w:rsidP="004D32ED">
      <w:pPr>
        <w:pStyle w:val="Heading1"/>
        <w:spacing w:before="360"/>
        <w:rPr>
          <w:rFonts w:asciiTheme="minorHAnsi" w:hAnsiTheme="minorHAnsi" w:cstheme="minorHAnsi"/>
          <w:sz w:val="24"/>
          <w:szCs w:val="24"/>
        </w:rPr>
      </w:pPr>
      <w:r w:rsidRPr="006621D0">
        <w:rPr>
          <w:rFonts w:asciiTheme="minorHAnsi" w:hAnsiTheme="minorHAnsi" w:cstheme="minorHAnsi"/>
          <w:sz w:val="24"/>
          <w:szCs w:val="24"/>
        </w:rPr>
        <w:t>Remote Learning Context</w:t>
      </w:r>
    </w:p>
    <w:p w14:paraId="777BD920" w14:textId="77777777" w:rsidR="004D32ED" w:rsidRPr="006621D0" w:rsidRDefault="004D32ED" w:rsidP="004D32ED">
      <w:pPr>
        <w:rPr>
          <w:rFonts w:asciiTheme="minorHAnsi" w:hAnsiTheme="minorHAnsi" w:cstheme="minorHAnsi"/>
        </w:rPr>
      </w:pPr>
      <w:r w:rsidRPr="006621D0">
        <w:rPr>
          <w:rFonts w:asciiTheme="minorHAnsi" w:hAnsiTheme="minorHAnsi" w:cstheme="minorHAnsi"/>
        </w:rPr>
        <w:t xml:space="preserve">This course is being offered for the first time remotely. We have strived to make the best of this, noting that the remote teaching and learning context is new to most. We ask that all participants in the course interact with empathy and care. </w:t>
      </w:r>
    </w:p>
    <w:p w14:paraId="6545937D" w14:textId="77777777" w:rsidR="004D32ED" w:rsidRDefault="004D32ED" w:rsidP="004D32ED">
      <w:pPr>
        <w:rPr>
          <w:rFonts w:asciiTheme="minorHAnsi" w:hAnsiTheme="minorHAnsi" w:cstheme="minorHAnsi"/>
          <w:sz w:val="22"/>
          <w:szCs w:val="22"/>
        </w:rPr>
      </w:pPr>
    </w:p>
    <w:p w14:paraId="39380DC8" w14:textId="77777777" w:rsidR="004D32ED" w:rsidRDefault="004D32ED" w:rsidP="004D32ED">
      <w:pPr>
        <w:rPr>
          <w:rFonts w:asciiTheme="minorHAnsi" w:hAnsiTheme="minorHAnsi" w:cstheme="minorHAnsi"/>
          <w:sz w:val="22"/>
          <w:szCs w:val="22"/>
        </w:rPr>
      </w:pPr>
    </w:p>
    <w:p w14:paraId="367596A9" w14:textId="77777777" w:rsidR="004D32ED" w:rsidRPr="006621D0" w:rsidRDefault="004D32ED" w:rsidP="004D32ED">
      <w:pPr>
        <w:rPr>
          <w:rFonts w:asciiTheme="minorHAnsi" w:hAnsiTheme="minorHAnsi" w:cstheme="minorHAnsi"/>
          <w:sz w:val="22"/>
          <w:szCs w:val="22"/>
        </w:rPr>
      </w:pPr>
    </w:p>
    <w:p w14:paraId="5821A58A" w14:textId="77777777" w:rsidR="004D32ED" w:rsidRPr="006621D0" w:rsidRDefault="004D32ED" w:rsidP="004D32ED">
      <w:pPr>
        <w:tabs>
          <w:tab w:val="left" w:pos="1980"/>
        </w:tabs>
        <w:rPr>
          <w:rFonts w:asciiTheme="minorHAnsi" w:hAnsiTheme="minorHAnsi" w:cstheme="minorHAnsi"/>
          <w:b/>
          <w:sz w:val="22"/>
          <w:szCs w:val="22"/>
        </w:rPr>
      </w:pPr>
      <w:r w:rsidRPr="006621D0">
        <w:rPr>
          <w:rFonts w:asciiTheme="minorHAnsi" w:hAnsiTheme="minorHAnsi" w:cstheme="minorHAnsi"/>
          <w:b/>
          <w:sz w:val="22"/>
          <w:szCs w:val="22"/>
        </w:rPr>
        <w:lastRenderedPageBreak/>
        <w:t>ANTICIPATED LEARNING OUTCOMES:</w:t>
      </w:r>
    </w:p>
    <w:p w14:paraId="380E438F" w14:textId="77777777" w:rsidR="004D32ED" w:rsidRPr="004D32ED" w:rsidRDefault="004D32ED" w:rsidP="004D32ED">
      <w:pPr>
        <w:pStyle w:val="ListParagraph"/>
        <w:ind w:left="0"/>
        <w:rPr>
          <w:rFonts w:asciiTheme="minorHAnsi" w:hAnsiTheme="minorHAnsi" w:cstheme="minorHAnsi"/>
        </w:rPr>
      </w:pPr>
      <w:r w:rsidRPr="004D32ED">
        <w:rPr>
          <w:rFonts w:asciiTheme="minorHAnsi" w:hAnsiTheme="minorHAnsi" w:cstheme="minorHAnsi"/>
        </w:rPr>
        <w:t>On successful completion of this course, students will have demonstrated their ability to</w:t>
      </w:r>
    </w:p>
    <w:p w14:paraId="1642A23D" w14:textId="77777777"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To engage effectively and efficiently in problem solving, as an individual and in cooperative situations.</w:t>
      </w:r>
    </w:p>
    <w:p w14:paraId="1556B71C" w14:textId="77777777"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Understand and connect concepts of mathematics with biological problems</w:t>
      </w:r>
    </w:p>
    <w:p w14:paraId="3ABB6272" w14:textId="77777777"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Communicate mathematics clearly, in writing and orally.</w:t>
      </w:r>
    </w:p>
    <w:p w14:paraId="41BC8EDF" w14:textId="77777777"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 xml:space="preserve">Develop creative thinking. </w:t>
      </w:r>
    </w:p>
    <w:p w14:paraId="79C1EA95" w14:textId="77777777"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Use the tools developed in the course, including</w:t>
      </w:r>
    </w:p>
    <w:p w14:paraId="1F5153B6" w14:textId="77777777" w:rsidR="004D32ED" w:rsidRPr="004D32ED" w:rsidRDefault="004D32ED" w:rsidP="004D32ED">
      <w:pPr>
        <w:pStyle w:val="ListParagraph"/>
        <w:numPr>
          <w:ilvl w:val="1"/>
          <w:numId w:val="2"/>
        </w:numPr>
        <w:spacing w:after="0" w:line="240" w:lineRule="auto"/>
        <w:rPr>
          <w:rFonts w:asciiTheme="minorHAnsi" w:hAnsiTheme="minorHAnsi" w:cstheme="minorHAnsi"/>
        </w:rPr>
      </w:pPr>
      <w:r w:rsidRPr="004D32ED">
        <w:rPr>
          <w:rFonts w:asciiTheme="minorHAnsi" w:hAnsiTheme="minorHAnsi" w:cstheme="minorHAnsi"/>
        </w:rPr>
        <w:t xml:space="preserve">The modeling process in general </w:t>
      </w:r>
    </w:p>
    <w:p w14:paraId="0E053115" w14:textId="77777777" w:rsidR="004D32ED" w:rsidRP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Models involving proportion and geometric similarity.</w:t>
      </w:r>
    </w:p>
    <w:p w14:paraId="78389C70" w14:textId="77777777" w:rsidR="004D32ED" w:rsidRP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Graphical and analytical model-fitting; least squares.</w:t>
      </w:r>
    </w:p>
    <w:p w14:paraId="709A8B40" w14:textId="77777777" w:rsidR="004D32ED" w:rsidRP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Ordinary differential equations.</w:t>
      </w:r>
    </w:p>
    <w:p w14:paraId="73DD07D7" w14:textId="6410455E" w:rsid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Autonomous systems of differential equations.</w:t>
      </w:r>
    </w:p>
    <w:p w14:paraId="5F4200FC" w14:textId="161D27F8" w:rsidR="00D27071" w:rsidRPr="004D32ED" w:rsidRDefault="00D27071" w:rsidP="004D32ED">
      <w:pPr>
        <w:numPr>
          <w:ilvl w:val="1"/>
          <w:numId w:val="2"/>
        </w:numPr>
        <w:spacing w:before="100" w:beforeAutospacing="1" w:after="100" w:afterAutospacing="1" w:line="240" w:lineRule="auto"/>
        <w:rPr>
          <w:rFonts w:asciiTheme="minorHAnsi" w:hAnsiTheme="minorHAnsi" w:cstheme="minorHAnsi"/>
        </w:rPr>
      </w:pPr>
      <w:r>
        <w:rPr>
          <w:rFonts w:asciiTheme="minorHAnsi" w:hAnsiTheme="minorHAnsi" w:cstheme="minorHAnsi"/>
        </w:rPr>
        <w:t>Techniques for big data analysis</w:t>
      </w:r>
    </w:p>
    <w:p w14:paraId="0182AB09" w14:textId="77777777" w:rsidR="004D32ED" w:rsidRP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 xml:space="preserve">A flexible computational package </w:t>
      </w:r>
    </w:p>
    <w:p w14:paraId="148BDB4C" w14:textId="77777777" w:rsidR="004D32ED" w:rsidRPr="006621D0" w:rsidRDefault="004D32ED" w:rsidP="004D32ED">
      <w:pPr>
        <w:tabs>
          <w:tab w:val="left" w:pos="1980"/>
        </w:tabs>
        <w:rPr>
          <w:rFonts w:asciiTheme="minorHAnsi" w:hAnsiTheme="minorHAnsi" w:cstheme="minorHAnsi"/>
          <w:b/>
          <w:sz w:val="22"/>
          <w:szCs w:val="22"/>
        </w:rPr>
      </w:pPr>
    </w:p>
    <w:p w14:paraId="5468A45C" w14:textId="77777777" w:rsidR="004D32ED" w:rsidRPr="006621D0" w:rsidRDefault="004D32ED" w:rsidP="004D32ED">
      <w:pPr>
        <w:tabs>
          <w:tab w:val="left" w:pos="1980"/>
          <w:tab w:val="right" w:pos="3060"/>
        </w:tabs>
        <w:spacing w:line="180" w:lineRule="auto"/>
        <w:ind w:right="-486"/>
        <w:rPr>
          <w:rFonts w:asciiTheme="minorHAnsi" w:hAnsiTheme="minorHAnsi" w:cstheme="minorHAnsi"/>
          <w:b/>
          <w:sz w:val="22"/>
          <w:szCs w:val="22"/>
        </w:rPr>
      </w:pPr>
      <w:r w:rsidRPr="006621D0">
        <w:rPr>
          <w:rFonts w:asciiTheme="minorHAnsi" w:hAnsiTheme="minorHAnsi" w:cstheme="minorHAnsi"/>
          <w:b/>
          <w:sz w:val="22"/>
          <w:szCs w:val="22"/>
        </w:rPr>
        <w:t>Important Dates</w:t>
      </w:r>
    </w:p>
    <w:p w14:paraId="4D764EA3" w14:textId="608A00CB" w:rsidR="004D32ED" w:rsidRPr="006621D0" w:rsidRDefault="004D32ED" w:rsidP="004D32ED">
      <w:pPr>
        <w:pStyle w:val="ListParagraph"/>
        <w:numPr>
          <w:ilvl w:val="0"/>
          <w:numId w:val="1"/>
        </w:numPr>
        <w:tabs>
          <w:tab w:val="left" w:pos="360"/>
          <w:tab w:val="left" w:pos="1980"/>
          <w:tab w:val="left" w:pos="3240"/>
        </w:tabs>
        <w:spacing w:line="180" w:lineRule="auto"/>
        <w:ind w:right="-486"/>
        <w:rPr>
          <w:rFonts w:asciiTheme="minorHAnsi" w:hAnsiTheme="minorHAnsi" w:cstheme="minorHAnsi"/>
          <w:sz w:val="22"/>
          <w:szCs w:val="22"/>
        </w:rPr>
      </w:pPr>
      <w:r>
        <w:rPr>
          <w:rFonts w:asciiTheme="minorHAnsi" w:hAnsiTheme="minorHAnsi" w:cstheme="minorHAnsi"/>
          <w:sz w:val="22"/>
          <w:szCs w:val="22"/>
        </w:rPr>
        <w:t>January 11, 2021</w:t>
      </w:r>
      <w:r w:rsidRPr="006621D0">
        <w:rPr>
          <w:rFonts w:asciiTheme="minorHAnsi" w:hAnsiTheme="minorHAnsi" w:cstheme="minorHAnsi"/>
          <w:sz w:val="22"/>
          <w:szCs w:val="22"/>
        </w:rPr>
        <w:tab/>
        <w:t xml:space="preserve">First Day of Classes </w:t>
      </w:r>
      <w:r>
        <w:rPr>
          <w:rFonts w:asciiTheme="minorHAnsi" w:hAnsiTheme="minorHAnsi" w:cstheme="minorHAnsi"/>
          <w:sz w:val="22"/>
          <w:szCs w:val="22"/>
        </w:rPr>
        <w:t>(Monday</w:t>
      </w:r>
      <w:r w:rsidRPr="006621D0">
        <w:rPr>
          <w:rFonts w:asciiTheme="minorHAnsi" w:hAnsiTheme="minorHAnsi" w:cstheme="minorHAnsi"/>
          <w:sz w:val="22"/>
          <w:szCs w:val="22"/>
        </w:rPr>
        <w:t>)</w:t>
      </w:r>
    </w:p>
    <w:p w14:paraId="4EB3AEA9" w14:textId="08ABC320" w:rsidR="004D32ED" w:rsidRPr="006621D0" w:rsidRDefault="004D32ED" w:rsidP="004D32ED">
      <w:pPr>
        <w:numPr>
          <w:ilvl w:val="0"/>
          <w:numId w:val="1"/>
        </w:numPr>
        <w:tabs>
          <w:tab w:val="left" w:pos="3240"/>
        </w:tabs>
        <w:spacing w:line="180" w:lineRule="auto"/>
        <w:rPr>
          <w:rFonts w:asciiTheme="minorHAnsi" w:hAnsiTheme="minorHAnsi" w:cstheme="minorHAnsi"/>
          <w:color w:val="000000" w:themeColor="text1"/>
          <w:sz w:val="22"/>
          <w:szCs w:val="22"/>
        </w:rPr>
      </w:pPr>
      <w:r>
        <w:rPr>
          <w:rFonts w:asciiTheme="minorHAnsi" w:hAnsiTheme="minorHAnsi" w:cstheme="minorHAnsi"/>
          <w:sz w:val="22"/>
          <w:szCs w:val="22"/>
        </w:rPr>
        <w:t>February</w:t>
      </w:r>
      <w:r w:rsidRPr="006621D0">
        <w:rPr>
          <w:rFonts w:asciiTheme="minorHAnsi" w:hAnsiTheme="minorHAnsi" w:cstheme="minorHAnsi"/>
          <w:sz w:val="22"/>
          <w:szCs w:val="22"/>
        </w:rPr>
        <w:t xml:space="preserve"> </w:t>
      </w:r>
      <w:r>
        <w:rPr>
          <w:rFonts w:asciiTheme="minorHAnsi" w:hAnsiTheme="minorHAnsi" w:cstheme="minorHAnsi"/>
          <w:sz w:val="22"/>
          <w:szCs w:val="22"/>
        </w:rPr>
        <w:t>15</w:t>
      </w:r>
      <w:r w:rsidRPr="006621D0">
        <w:rPr>
          <w:rFonts w:asciiTheme="minorHAnsi" w:hAnsiTheme="minorHAnsi" w:cstheme="minorHAnsi"/>
          <w:sz w:val="22"/>
          <w:szCs w:val="22"/>
        </w:rPr>
        <w:t>-</w:t>
      </w:r>
      <w:r>
        <w:rPr>
          <w:rFonts w:asciiTheme="minorHAnsi" w:hAnsiTheme="minorHAnsi" w:cstheme="minorHAnsi"/>
          <w:sz w:val="22"/>
          <w:szCs w:val="22"/>
        </w:rPr>
        <w:t>20</w:t>
      </w:r>
      <w:r w:rsidRPr="006621D0">
        <w:rPr>
          <w:rFonts w:asciiTheme="minorHAnsi" w:hAnsiTheme="minorHAnsi" w:cstheme="minorHAnsi"/>
          <w:sz w:val="22"/>
          <w:szCs w:val="22"/>
        </w:rPr>
        <w:t>, 202</w:t>
      </w:r>
      <w:r>
        <w:rPr>
          <w:rFonts w:asciiTheme="minorHAnsi" w:hAnsiTheme="minorHAnsi" w:cstheme="minorHAnsi"/>
          <w:sz w:val="22"/>
          <w:szCs w:val="22"/>
        </w:rPr>
        <w:t>1</w:t>
      </w:r>
      <w:r w:rsidRPr="006621D0">
        <w:rPr>
          <w:rFonts w:asciiTheme="minorHAnsi" w:hAnsiTheme="minorHAnsi" w:cstheme="minorHAnsi"/>
          <w:sz w:val="22"/>
          <w:szCs w:val="22"/>
        </w:rPr>
        <w:tab/>
        <w:t xml:space="preserve">MIDTERM BREAK (No </w:t>
      </w:r>
      <w:r w:rsidRPr="006621D0">
        <w:rPr>
          <w:rFonts w:asciiTheme="minorHAnsi" w:hAnsiTheme="minorHAnsi" w:cstheme="minorHAnsi"/>
          <w:color w:val="000000" w:themeColor="text1"/>
          <w:sz w:val="22"/>
          <w:szCs w:val="22"/>
        </w:rPr>
        <w:t xml:space="preserve">lectures or </w:t>
      </w:r>
      <w:r>
        <w:rPr>
          <w:rFonts w:asciiTheme="minorHAnsi" w:hAnsiTheme="minorHAnsi" w:cstheme="minorHAnsi"/>
          <w:color w:val="000000" w:themeColor="text1"/>
          <w:sz w:val="22"/>
          <w:szCs w:val="22"/>
        </w:rPr>
        <w:t>lab</w:t>
      </w:r>
      <w:r w:rsidRPr="006621D0">
        <w:rPr>
          <w:rFonts w:asciiTheme="minorHAnsi" w:hAnsiTheme="minorHAnsi" w:cstheme="minorHAnsi"/>
          <w:color w:val="000000" w:themeColor="text1"/>
          <w:sz w:val="22"/>
          <w:szCs w:val="22"/>
        </w:rPr>
        <w:t>)</w:t>
      </w:r>
    </w:p>
    <w:p w14:paraId="5E40755D" w14:textId="13C2AD75" w:rsidR="004D32ED" w:rsidRPr="006621D0" w:rsidRDefault="004D32ED" w:rsidP="004D32ED">
      <w:pPr>
        <w:numPr>
          <w:ilvl w:val="0"/>
          <w:numId w:val="1"/>
        </w:numPr>
        <w:tabs>
          <w:tab w:val="left" w:pos="3240"/>
        </w:tabs>
        <w:spacing w:line="180" w:lineRule="auto"/>
        <w:ind w:right="-7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Pr="006621D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13</w:t>
      </w:r>
      <w:r w:rsidRPr="006621D0">
        <w:rPr>
          <w:rFonts w:asciiTheme="minorHAnsi" w:hAnsiTheme="minorHAnsi" w:cstheme="minorHAnsi"/>
          <w:color w:val="000000" w:themeColor="text1"/>
          <w:sz w:val="22"/>
          <w:szCs w:val="22"/>
        </w:rPr>
        <w:t>, 202</w:t>
      </w:r>
      <w:r>
        <w:rPr>
          <w:rFonts w:asciiTheme="minorHAnsi" w:hAnsiTheme="minorHAnsi" w:cstheme="minorHAnsi"/>
          <w:color w:val="000000" w:themeColor="text1"/>
          <w:sz w:val="22"/>
          <w:szCs w:val="22"/>
        </w:rPr>
        <w:t>1</w:t>
      </w:r>
      <w:r w:rsidRPr="006621D0">
        <w:rPr>
          <w:rFonts w:asciiTheme="minorHAnsi" w:hAnsiTheme="minorHAnsi" w:cstheme="minorHAnsi"/>
          <w:color w:val="000000" w:themeColor="text1"/>
          <w:sz w:val="22"/>
          <w:szCs w:val="22"/>
        </w:rPr>
        <w:tab/>
        <w:t>Last Day of Classes (</w:t>
      </w:r>
      <w:r>
        <w:rPr>
          <w:rFonts w:asciiTheme="minorHAnsi" w:hAnsiTheme="minorHAnsi" w:cstheme="minorHAnsi"/>
          <w:color w:val="000000" w:themeColor="text1"/>
          <w:sz w:val="22"/>
          <w:szCs w:val="22"/>
        </w:rPr>
        <w:t>Tuesday</w:t>
      </w:r>
      <w:r w:rsidRPr="006621D0">
        <w:rPr>
          <w:rFonts w:asciiTheme="minorHAnsi" w:hAnsiTheme="minorHAnsi" w:cstheme="minorHAnsi"/>
          <w:color w:val="000000" w:themeColor="text1"/>
          <w:sz w:val="22"/>
          <w:szCs w:val="22"/>
        </w:rPr>
        <w:t>)</w:t>
      </w:r>
    </w:p>
    <w:p w14:paraId="69E3672B" w14:textId="77777777" w:rsidR="004D32ED" w:rsidRPr="006621D0" w:rsidRDefault="004D32ED" w:rsidP="004D32ED">
      <w:pPr>
        <w:tabs>
          <w:tab w:val="left" w:pos="3240"/>
        </w:tabs>
        <w:spacing w:line="180" w:lineRule="auto"/>
        <w:ind w:left="720" w:right="-770"/>
        <w:rPr>
          <w:rFonts w:asciiTheme="minorHAnsi" w:hAnsiTheme="minorHAnsi" w:cstheme="minorHAnsi"/>
          <w:color w:val="000000" w:themeColor="text1"/>
          <w:sz w:val="22"/>
          <w:szCs w:val="22"/>
        </w:rPr>
      </w:pPr>
    </w:p>
    <w:p w14:paraId="53F9DC86" w14:textId="2816C6FA" w:rsidR="004D32ED" w:rsidRPr="006621D0" w:rsidRDefault="004D32ED" w:rsidP="004D32ED">
      <w:pPr>
        <w:tabs>
          <w:tab w:val="left" w:pos="3240"/>
        </w:tabs>
        <w:rPr>
          <w:rFonts w:asciiTheme="minorHAnsi" w:hAnsiTheme="minorHAnsi" w:cstheme="minorHAnsi"/>
          <w:b/>
          <w:bCs/>
          <w:sz w:val="24"/>
          <w:szCs w:val="24"/>
        </w:rPr>
      </w:pPr>
      <w:r w:rsidRPr="006621D0">
        <w:rPr>
          <w:rFonts w:asciiTheme="minorHAnsi" w:hAnsiTheme="minorHAnsi" w:cstheme="minorHAnsi"/>
          <w:b/>
          <w:bCs/>
          <w:sz w:val="24"/>
          <w:szCs w:val="24"/>
        </w:rPr>
        <w:t xml:space="preserve">Required </w:t>
      </w:r>
      <w:r>
        <w:rPr>
          <w:rFonts w:asciiTheme="minorHAnsi" w:hAnsiTheme="minorHAnsi" w:cstheme="minorHAnsi"/>
          <w:b/>
          <w:bCs/>
          <w:sz w:val="24"/>
          <w:szCs w:val="24"/>
        </w:rPr>
        <w:t>reading</w:t>
      </w:r>
      <w:r w:rsidRPr="006621D0">
        <w:rPr>
          <w:rFonts w:asciiTheme="minorHAnsi" w:hAnsiTheme="minorHAnsi" w:cstheme="minorHAnsi"/>
          <w:b/>
          <w:bCs/>
          <w:sz w:val="24"/>
          <w:szCs w:val="24"/>
        </w:rPr>
        <w:t>:</w:t>
      </w:r>
    </w:p>
    <w:p w14:paraId="338DDCD8" w14:textId="7B20D6C7" w:rsidR="004D32ED" w:rsidRPr="006621D0" w:rsidRDefault="004D32ED" w:rsidP="004D32ED">
      <w:pPr>
        <w:tabs>
          <w:tab w:val="left" w:pos="3240"/>
        </w:tabs>
        <w:rPr>
          <w:rFonts w:asciiTheme="minorHAnsi" w:hAnsiTheme="minorHAnsi" w:cstheme="minorHAnsi"/>
          <w:sz w:val="24"/>
          <w:szCs w:val="24"/>
        </w:rPr>
      </w:pPr>
      <w:r>
        <w:rPr>
          <w:rFonts w:asciiTheme="minorHAnsi" w:hAnsiTheme="minorHAnsi" w:cstheme="minorHAnsi"/>
          <w:sz w:val="24"/>
          <w:szCs w:val="24"/>
        </w:rPr>
        <w:t xml:space="preserve">See course schedule for required reading each week. </w:t>
      </w:r>
    </w:p>
    <w:p w14:paraId="645E0DFA" w14:textId="77777777" w:rsidR="004D32ED" w:rsidRPr="006621D0" w:rsidRDefault="004D32ED" w:rsidP="004D32ED">
      <w:pPr>
        <w:tabs>
          <w:tab w:val="left" w:pos="3240"/>
        </w:tabs>
        <w:rPr>
          <w:rFonts w:asciiTheme="minorHAnsi" w:hAnsiTheme="minorHAnsi" w:cstheme="minorHAnsi"/>
          <w:b/>
          <w:sz w:val="22"/>
          <w:szCs w:val="22"/>
        </w:rPr>
      </w:pPr>
      <w:r w:rsidRPr="006621D0">
        <w:rPr>
          <w:rFonts w:asciiTheme="minorHAnsi" w:hAnsiTheme="minorHAnsi" w:cstheme="minorHAnsi"/>
          <w:b/>
          <w:sz w:val="22"/>
          <w:szCs w:val="22"/>
        </w:rPr>
        <w:t xml:space="preserve">OVERALL EVALUATION (Total = 100%) – All components </w:t>
      </w:r>
      <w:r w:rsidRPr="006621D0">
        <w:rPr>
          <w:rFonts w:asciiTheme="minorHAnsi" w:hAnsiTheme="minorHAnsi" w:cstheme="minorHAnsi"/>
          <w:b/>
          <w:color w:val="000000" w:themeColor="text1"/>
          <w:sz w:val="22"/>
          <w:szCs w:val="22"/>
        </w:rPr>
        <w:t>listed are required course work:</w:t>
      </w:r>
    </w:p>
    <w:p w14:paraId="396DFD14" w14:textId="0CFCA9BE" w:rsidR="004D32ED" w:rsidRDefault="004D32ED" w:rsidP="004D32ED">
      <w:pPr>
        <w:pStyle w:val="ListParagraph"/>
        <w:numPr>
          <w:ilvl w:val="0"/>
          <w:numId w:val="1"/>
        </w:numPr>
        <w:tabs>
          <w:tab w:val="left" w:pos="720"/>
          <w:tab w:val="right" w:pos="8010"/>
        </w:tabs>
        <w:spacing w:after="0" w:line="240" w:lineRule="auto"/>
        <w:rPr>
          <w:rFonts w:asciiTheme="minorHAnsi" w:hAnsiTheme="minorHAnsi" w:cstheme="minorHAnsi"/>
          <w:sz w:val="22"/>
          <w:szCs w:val="22"/>
        </w:rPr>
      </w:pPr>
      <w:r>
        <w:rPr>
          <w:rFonts w:asciiTheme="minorHAnsi" w:hAnsiTheme="minorHAnsi" w:cstheme="minorHAnsi"/>
          <w:sz w:val="22"/>
          <w:szCs w:val="22"/>
        </w:rPr>
        <w:t>Final exam</w:t>
      </w:r>
      <w:r w:rsidRPr="006621D0">
        <w:rPr>
          <w:rFonts w:asciiTheme="minorHAnsi" w:hAnsiTheme="minorHAnsi" w:cstheme="minorHAnsi"/>
          <w:sz w:val="22"/>
          <w:szCs w:val="22"/>
        </w:rPr>
        <w:t xml:space="preserve">                  </w:t>
      </w:r>
      <w:r w:rsidRPr="006621D0">
        <w:rPr>
          <w:rFonts w:asciiTheme="minorHAnsi" w:hAnsiTheme="minorHAnsi" w:cstheme="minorHAnsi"/>
          <w:sz w:val="22"/>
          <w:szCs w:val="22"/>
        </w:rPr>
        <w:tab/>
      </w:r>
      <w:r>
        <w:rPr>
          <w:rFonts w:asciiTheme="minorHAnsi" w:hAnsiTheme="minorHAnsi" w:cstheme="minorHAnsi"/>
          <w:sz w:val="22"/>
          <w:szCs w:val="22"/>
        </w:rPr>
        <w:t>30</w:t>
      </w:r>
      <w:r w:rsidRPr="006621D0">
        <w:rPr>
          <w:rFonts w:asciiTheme="minorHAnsi" w:hAnsiTheme="minorHAnsi" w:cstheme="minorHAnsi"/>
          <w:sz w:val="22"/>
          <w:szCs w:val="22"/>
        </w:rPr>
        <w:t>%</w:t>
      </w:r>
    </w:p>
    <w:p w14:paraId="4B92CC85" w14:textId="15CE94DB" w:rsidR="004D32ED" w:rsidRPr="00F47883" w:rsidRDefault="004D32ED" w:rsidP="004D32ED">
      <w:pPr>
        <w:pStyle w:val="ListParagraph"/>
        <w:numPr>
          <w:ilvl w:val="0"/>
          <w:numId w:val="1"/>
        </w:numPr>
        <w:tabs>
          <w:tab w:val="left" w:pos="720"/>
          <w:tab w:val="right" w:pos="8010"/>
        </w:tabs>
        <w:spacing w:after="0" w:line="240" w:lineRule="auto"/>
        <w:rPr>
          <w:rFonts w:asciiTheme="minorHAnsi" w:hAnsiTheme="minorHAnsi" w:cstheme="minorHAnsi"/>
          <w:sz w:val="22"/>
          <w:szCs w:val="22"/>
        </w:rPr>
      </w:pPr>
      <w:r>
        <w:rPr>
          <w:rFonts w:asciiTheme="minorHAnsi" w:hAnsiTheme="minorHAnsi" w:cstheme="minorHAnsi"/>
          <w:sz w:val="22"/>
          <w:szCs w:val="22"/>
        </w:rPr>
        <w:t>Projects</w:t>
      </w:r>
      <w:r w:rsidRPr="006621D0">
        <w:rPr>
          <w:rFonts w:asciiTheme="minorHAnsi" w:hAnsiTheme="minorHAnsi" w:cstheme="minorHAnsi"/>
          <w:sz w:val="22"/>
          <w:szCs w:val="22"/>
        </w:rPr>
        <w:t xml:space="preserve"> </w:t>
      </w:r>
      <w:r>
        <w:rPr>
          <w:rFonts w:asciiTheme="minorHAnsi" w:hAnsiTheme="minorHAnsi" w:cstheme="minorHAnsi"/>
          <w:sz w:val="22"/>
          <w:szCs w:val="22"/>
        </w:rPr>
        <w:t>(5 projects, 10% each project)</w:t>
      </w:r>
      <w:r>
        <w:rPr>
          <w:rFonts w:asciiTheme="minorHAnsi" w:hAnsiTheme="minorHAnsi" w:cstheme="minorHAnsi"/>
          <w:sz w:val="22"/>
          <w:szCs w:val="22"/>
        </w:rPr>
        <w:tab/>
      </w:r>
      <w:r w:rsidRPr="006621D0">
        <w:rPr>
          <w:rFonts w:asciiTheme="minorHAnsi" w:hAnsiTheme="minorHAnsi" w:cstheme="minorHAnsi"/>
          <w:sz w:val="22"/>
          <w:szCs w:val="22"/>
        </w:rPr>
        <w:t xml:space="preserve">   </w:t>
      </w:r>
      <w:r>
        <w:rPr>
          <w:rFonts w:asciiTheme="minorHAnsi" w:hAnsiTheme="minorHAnsi" w:cstheme="minorHAnsi"/>
          <w:sz w:val="22"/>
          <w:szCs w:val="22"/>
        </w:rPr>
        <w:t>50</w:t>
      </w:r>
      <w:r w:rsidRPr="006621D0">
        <w:rPr>
          <w:rFonts w:asciiTheme="minorHAnsi" w:hAnsiTheme="minorHAnsi" w:cstheme="minorHAnsi"/>
          <w:sz w:val="22"/>
          <w:szCs w:val="22"/>
        </w:rPr>
        <w:t>%</w:t>
      </w:r>
    </w:p>
    <w:p w14:paraId="59BCE581" w14:textId="645808C7" w:rsidR="004D32ED" w:rsidRDefault="004D32ED" w:rsidP="004D32ED">
      <w:pPr>
        <w:pStyle w:val="ListParagraph"/>
        <w:numPr>
          <w:ilvl w:val="0"/>
          <w:numId w:val="1"/>
        </w:numPr>
        <w:tabs>
          <w:tab w:val="left" w:pos="720"/>
          <w:tab w:val="right" w:pos="8010"/>
        </w:tabs>
        <w:spacing w:after="0" w:line="240" w:lineRule="auto"/>
        <w:rPr>
          <w:rFonts w:asciiTheme="minorHAnsi" w:hAnsiTheme="minorHAnsi" w:cstheme="minorHAnsi"/>
          <w:sz w:val="22"/>
          <w:szCs w:val="22"/>
        </w:rPr>
      </w:pPr>
      <w:r>
        <w:rPr>
          <w:rFonts w:asciiTheme="minorHAnsi" w:hAnsiTheme="minorHAnsi" w:cstheme="minorHAnsi"/>
          <w:sz w:val="22"/>
          <w:szCs w:val="22"/>
        </w:rPr>
        <w:t>Laboratory exercises</w:t>
      </w:r>
      <w:r w:rsidRPr="006621D0">
        <w:rPr>
          <w:rFonts w:asciiTheme="minorHAnsi" w:hAnsiTheme="minorHAnsi" w:cstheme="minorHAnsi"/>
          <w:sz w:val="22"/>
          <w:szCs w:val="22"/>
        </w:rPr>
        <w:t xml:space="preserve">                  </w:t>
      </w:r>
      <w:r w:rsidRPr="006621D0">
        <w:rPr>
          <w:rFonts w:asciiTheme="minorHAnsi" w:hAnsiTheme="minorHAnsi" w:cstheme="minorHAnsi"/>
          <w:sz w:val="22"/>
          <w:szCs w:val="22"/>
        </w:rPr>
        <w:tab/>
      </w:r>
      <w:r w:rsidR="004C7299">
        <w:rPr>
          <w:rFonts w:asciiTheme="minorHAnsi" w:hAnsiTheme="minorHAnsi" w:cstheme="minorHAnsi"/>
          <w:sz w:val="22"/>
          <w:szCs w:val="22"/>
        </w:rPr>
        <w:t>2</w:t>
      </w:r>
      <w:r>
        <w:rPr>
          <w:rFonts w:asciiTheme="minorHAnsi" w:hAnsiTheme="minorHAnsi" w:cstheme="minorHAnsi"/>
          <w:sz w:val="22"/>
          <w:szCs w:val="22"/>
        </w:rPr>
        <w:t>0</w:t>
      </w:r>
      <w:r w:rsidRPr="006621D0">
        <w:rPr>
          <w:rFonts w:asciiTheme="minorHAnsi" w:hAnsiTheme="minorHAnsi" w:cstheme="minorHAnsi"/>
          <w:sz w:val="22"/>
          <w:szCs w:val="22"/>
        </w:rPr>
        <w:t>%</w:t>
      </w:r>
    </w:p>
    <w:p w14:paraId="7B29595A" w14:textId="31314391" w:rsidR="004D32ED" w:rsidRDefault="004D32ED" w:rsidP="004D32ED">
      <w:pPr>
        <w:tabs>
          <w:tab w:val="left" w:pos="720"/>
          <w:tab w:val="right" w:pos="8010"/>
        </w:tabs>
        <w:spacing w:after="0" w:line="240" w:lineRule="auto"/>
        <w:rPr>
          <w:rFonts w:asciiTheme="minorHAnsi" w:hAnsiTheme="minorHAnsi" w:cstheme="minorHAnsi"/>
          <w:b/>
          <w:sz w:val="22"/>
          <w:szCs w:val="22"/>
        </w:rPr>
      </w:pPr>
    </w:p>
    <w:p w14:paraId="49F9F063" w14:textId="77777777" w:rsidR="004D32ED" w:rsidRPr="006621D0" w:rsidRDefault="004D32ED" w:rsidP="004D32ED">
      <w:pPr>
        <w:tabs>
          <w:tab w:val="left" w:pos="720"/>
          <w:tab w:val="right" w:pos="8010"/>
        </w:tabs>
        <w:spacing w:after="0" w:line="240" w:lineRule="auto"/>
        <w:rPr>
          <w:rFonts w:asciiTheme="minorHAnsi" w:hAnsiTheme="minorHAnsi" w:cstheme="minorHAnsi"/>
          <w:b/>
          <w:sz w:val="22"/>
          <w:szCs w:val="22"/>
        </w:rPr>
      </w:pPr>
    </w:p>
    <w:p w14:paraId="7C55CB3A" w14:textId="77777777" w:rsidR="004D32ED" w:rsidRPr="006621D0" w:rsidRDefault="004D32ED" w:rsidP="004D32ED">
      <w:pPr>
        <w:tabs>
          <w:tab w:val="left" w:pos="720"/>
          <w:tab w:val="left" w:pos="1350"/>
          <w:tab w:val="right" w:pos="7920"/>
        </w:tabs>
        <w:spacing w:after="60" w:line="240" w:lineRule="auto"/>
        <w:rPr>
          <w:rFonts w:asciiTheme="minorHAnsi" w:hAnsiTheme="minorHAnsi" w:cstheme="minorHAnsi"/>
          <w:b/>
          <w:sz w:val="24"/>
          <w:szCs w:val="24"/>
        </w:rPr>
      </w:pPr>
      <w:r w:rsidRPr="006621D0">
        <w:rPr>
          <w:rFonts w:asciiTheme="minorHAnsi" w:hAnsiTheme="minorHAnsi" w:cstheme="minorHAnsi"/>
          <w:b/>
          <w:sz w:val="24"/>
          <w:szCs w:val="24"/>
          <w:u w:val="single"/>
        </w:rPr>
        <w:t>Policy for submission of assignments</w:t>
      </w:r>
      <w:r w:rsidRPr="006621D0">
        <w:rPr>
          <w:rFonts w:asciiTheme="minorHAnsi" w:hAnsiTheme="minorHAnsi" w:cstheme="minorHAnsi"/>
          <w:b/>
          <w:sz w:val="24"/>
          <w:szCs w:val="24"/>
        </w:rPr>
        <w:t xml:space="preserve">: All assignments will be submitted through Canvas and will be due at the specific date and time indicated. </w:t>
      </w:r>
    </w:p>
    <w:p w14:paraId="026261E4" w14:textId="77777777" w:rsidR="004D32ED" w:rsidRPr="006621D0" w:rsidRDefault="004D32ED" w:rsidP="004D32ED">
      <w:pPr>
        <w:tabs>
          <w:tab w:val="left" w:pos="720"/>
          <w:tab w:val="left" w:pos="1350"/>
          <w:tab w:val="right" w:pos="7920"/>
        </w:tabs>
        <w:spacing w:after="60" w:line="240" w:lineRule="auto"/>
        <w:rPr>
          <w:rFonts w:asciiTheme="minorHAnsi" w:hAnsiTheme="minorHAnsi" w:cstheme="minorHAnsi"/>
          <w:b/>
          <w:sz w:val="24"/>
          <w:szCs w:val="24"/>
          <w:u w:val="single"/>
        </w:rPr>
      </w:pPr>
    </w:p>
    <w:p w14:paraId="13521803" w14:textId="77777777" w:rsidR="004D32ED" w:rsidRPr="006621D0" w:rsidRDefault="004D32ED" w:rsidP="004D32ED">
      <w:pPr>
        <w:tabs>
          <w:tab w:val="left" w:pos="720"/>
          <w:tab w:val="left" w:pos="1350"/>
          <w:tab w:val="right" w:pos="7920"/>
        </w:tabs>
        <w:spacing w:after="60" w:line="240" w:lineRule="auto"/>
        <w:rPr>
          <w:rFonts w:asciiTheme="minorHAnsi" w:hAnsiTheme="minorHAnsi" w:cstheme="minorHAnsi"/>
          <w:b/>
          <w:sz w:val="24"/>
          <w:szCs w:val="24"/>
        </w:rPr>
      </w:pPr>
      <w:r w:rsidRPr="006621D0">
        <w:rPr>
          <w:rFonts w:asciiTheme="minorHAnsi" w:hAnsiTheme="minorHAnsi" w:cstheme="minorHAnsi"/>
          <w:b/>
          <w:sz w:val="24"/>
          <w:szCs w:val="24"/>
          <w:u w:val="single"/>
        </w:rPr>
        <w:t>Policy for submission of late assignments</w:t>
      </w:r>
      <w:r w:rsidRPr="006621D0">
        <w:rPr>
          <w:rFonts w:asciiTheme="minorHAnsi" w:hAnsiTheme="minorHAnsi" w:cstheme="minorHAnsi"/>
          <w:b/>
          <w:sz w:val="24"/>
          <w:szCs w:val="24"/>
        </w:rPr>
        <w:t>: 20% of the assignment’s final grade will be deducted for each day that has passed since the assignment’s due date.</w:t>
      </w:r>
    </w:p>
    <w:p w14:paraId="4F6FD6B3" w14:textId="77777777" w:rsidR="004D32ED" w:rsidRPr="006621D0" w:rsidRDefault="004D32ED" w:rsidP="004D32ED">
      <w:pPr>
        <w:tabs>
          <w:tab w:val="left" w:pos="720"/>
          <w:tab w:val="left" w:pos="1350"/>
          <w:tab w:val="right" w:pos="7920"/>
        </w:tabs>
        <w:spacing w:after="60" w:line="240" w:lineRule="auto"/>
        <w:rPr>
          <w:rFonts w:asciiTheme="minorHAnsi" w:hAnsiTheme="minorHAnsi" w:cstheme="minorHAnsi"/>
          <w:b/>
          <w:sz w:val="24"/>
          <w:szCs w:val="24"/>
        </w:rPr>
      </w:pPr>
    </w:p>
    <w:p w14:paraId="108C76EF" w14:textId="77777777" w:rsidR="004D32ED" w:rsidRDefault="004D32ED" w:rsidP="004D32ED">
      <w:pPr>
        <w:tabs>
          <w:tab w:val="left" w:pos="720"/>
          <w:tab w:val="left" w:pos="1350"/>
          <w:tab w:val="right" w:pos="8010"/>
        </w:tabs>
        <w:spacing w:after="0" w:line="240" w:lineRule="auto"/>
        <w:rPr>
          <w:rFonts w:asciiTheme="minorHAnsi" w:hAnsiTheme="minorHAnsi" w:cstheme="minorHAnsi"/>
          <w:b/>
          <w:sz w:val="22"/>
          <w:szCs w:val="22"/>
        </w:rPr>
      </w:pPr>
    </w:p>
    <w:p w14:paraId="77BB637F" w14:textId="77777777" w:rsidR="004D32ED" w:rsidRDefault="004D32ED" w:rsidP="004D32ED">
      <w:pPr>
        <w:tabs>
          <w:tab w:val="left" w:pos="720"/>
          <w:tab w:val="left" w:pos="1350"/>
          <w:tab w:val="right" w:pos="8010"/>
        </w:tabs>
        <w:spacing w:after="0" w:line="240" w:lineRule="auto"/>
        <w:rPr>
          <w:rFonts w:asciiTheme="minorHAnsi" w:hAnsiTheme="minorHAnsi" w:cstheme="minorHAnsi"/>
          <w:b/>
          <w:sz w:val="22"/>
          <w:szCs w:val="22"/>
        </w:rPr>
      </w:pPr>
    </w:p>
    <w:p w14:paraId="21ED63F0" w14:textId="77777777" w:rsidR="004D32ED" w:rsidRDefault="004D32ED" w:rsidP="004D32ED">
      <w:pPr>
        <w:tabs>
          <w:tab w:val="left" w:pos="720"/>
          <w:tab w:val="left" w:pos="1350"/>
          <w:tab w:val="right" w:pos="8010"/>
        </w:tabs>
        <w:spacing w:after="0" w:line="240" w:lineRule="auto"/>
        <w:rPr>
          <w:rFonts w:asciiTheme="minorHAnsi" w:hAnsiTheme="minorHAnsi" w:cstheme="minorHAnsi"/>
          <w:b/>
          <w:sz w:val="22"/>
          <w:szCs w:val="22"/>
          <w:u w:val="single"/>
        </w:rPr>
      </w:pPr>
    </w:p>
    <w:p w14:paraId="789ADC24" w14:textId="77777777" w:rsidR="004D32ED" w:rsidRDefault="004D32ED" w:rsidP="004D32ED">
      <w:pPr>
        <w:tabs>
          <w:tab w:val="left" w:pos="720"/>
          <w:tab w:val="left" w:pos="1350"/>
          <w:tab w:val="right" w:pos="8010"/>
        </w:tabs>
        <w:spacing w:after="0" w:line="240" w:lineRule="auto"/>
        <w:rPr>
          <w:rFonts w:asciiTheme="minorHAnsi" w:hAnsiTheme="minorHAnsi" w:cstheme="minorHAnsi"/>
          <w:b/>
          <w:sz w:val="22"/>
          <w:szCs w:val="22"/>
          <w:u w:val="single"/>
        </w:rPr>
      </w:pPr>
    </w:p>
    <w:p w14:paraId="6DDC4B7F" w14:textId="77777777" w:rsidR="004D32ED" w:rsidRDefault="004D32ED" w:rsidP="004D32ED">
      <w:pPr>
        <w:tabs>
          <w:tab w:val="left" w:pos="720"/>
          <w:tab w:val="left" w:pos="1350"/>
          <w:tab w:val="right" w:pos="8010"/>
        </w:tabs>
        <w:spacing w:after="0" w:line="240" w:lineRule="auto"/>
        <w:rPr>
          <w:rFonts w:asciiTheme="minorHAnsi" w:hAnsiTheme="minorHAnsi" w:cstheme="minorHAnsi"/>
          <w:b/>
          <w:sz w:val="22"/>
          <w:szCs w:val="22"/>
          <w:u w:val="single"/>
        </w:rPr>
      </w:pPr>
    </w:p>
    <w:p w14:paraId="103FF1FF" w14:textId="77777777" w:rsidR="004D32ED" w:rsidRDefault="004D32ED" w:rsidP="004D32ED">
      <w:pPr>
        <w:tabs>
          <w:tab w:val="left" w:pos="720"/>
          <w:tab w:val="left" w:pos="1350"/>
          <w:tab w:val="right" w:pos="8010"/>
        </w:tabs>
        <w:spacing w:after="0" w:line="240" w:lineRule="auto"/>
        <w:rPr>
          <w:rFonts w:asciiTheme="minorHAnsi" w:hAnsiTheme="minorHAnsi" w:cstheme="minorHAnsi"/>
          <w:b/>
          <w:sz w:val="22"/>
          <w:szCs w:val="22"/>
          <w:u w:val="single"/>
        </w:rPr>
      </w:pPr>
    </w:p>
    <w:p w14:paraId="507ECFF1" w14:textId="77777777" w:rsidR="004D32ED" w:rsidRDefault="004D32ED" w:rsidP="004D32ED">
      <w:pPr>
        <w:tabs>
          <w:tab w:val="left" w:pos="720"/>
          <w:tab w:val="left" w:pos="1350"/>
          <w:tab w:val="right" w:pos="8010"/>
        </w:tabs>
        <w:spacing w:after="0" w:line="240" w:lineRule="auto"/>
        <w:rPr>
          <w:rFonts w:asciiTheme="minorHAnsi" w:hAnsiTheme="minorHAnsi" w:cstheme="minorHAnsi"/>
          <w:b/>
          <w:sz w:val="22"/>
          <w:szCs w:val="22"/>
          <w:u w:val="single"/>
        </w:rPr>
      </w:pPr>
    </w:p>
    <w:p w14:paraId="036644BA" w14:textId="77777777" w:rsidR="004D32ED" w:rsidRDefault="004D32ED" w:rsidP="004D32ED">
      <w:pPr>
        <w:tabs>
          <w:tab w:val="left" w:pos="720"/>
          <w:tab w:val="left" w:pos="1350"/>
          <w:tab w:val="right" w:pos="8010"/>
        </w:tabs>
        <w:spacing w:after="0" w:line="240" w:lineRule="auto"/>
        <w:rPr>
          <w:rFonts w:asciiTheme="minorHAnsi" w:hAnsiTheme="minorHAnsi" w:cstheme="minorHAnsi"/>
          <w:b/>
          <w:sz w:val="22"/>
          <w:szCs w:val="22"/>
          <w:u w:val="single"/>
        </w:rPr>
      </w:pPr>
    </w:p>
    <w:p w14:paraId="6AE4F393" w14:textId="2BFC26B9" w:rsidR="004D32ED" w:rsidRPr="004D32ED" w:rsidRDefault="004D32ED" w:rsidP="004D32ED">
      <w:pPr>
        <w:tabs>
          <w:tab w:val="left" w:pos="720"/>
          <w:tab w:val="left" w:pos="1350"/>
          <w:tab w:val="right" w:pos="8010"/>
        </w:tabs>
        <w:spacing w:after="0" w:line="240" w:lineRule="auto"/>
        <w:rPr>
          <w:rFonts w:asciiTheme="minorHAnsi" w:hAnsiTheme="minorHAnsi" w:cstheme="minorHAnsi"/>
          <w:b/>
          <w:sz w:val="22"/>
          <w:szCs w:val="22"/>
          <w:u w:val="single"/>
        </w:rPr>
      </w:pPr>
      <w:r w:rsidRPr="004D32ED">
        <w:rPr>
          <w:rFonts w:asciiTheme="minorHAnsi" w:hAnsiTheme="minorHAnsi" w:cstheme="minorHAnsi"/>
          <w:b/>
          <w:sz w:val="22"/>
          <w:szCs w:val="22"/>
          <w:u w:val="single"/>
        </w:rPr>
        <w:lastRenderedPageBreak/>
        <w:t>Detailed Course Schedule</w:t>
      </w:r>
    </w:p>
    <w:p w14:paraId="6C6132BB" w14:textId="77777777" w:rsidR="004D32ED" w:rsidRDefault="004D32ED" w:rsidP="004D32ED">
      <w:pPr>
        <w:tabs>
          <w:tab w:val="left" w:pos="720"/>
          <w:tab w:val="left" w:pos="1350"/>
          <w:tab w:val="right" w:pos="8010"/>
        </w:tabs>
        <w:spacing w:after="0" w:line="240" w:lineRule="auto"/>
        <w:rPr>
          <w:rFonts w:asciiTheme="minorHAnsi" w:hAnsiTheme="minorHAnsi" w:cstheme="minorHAnsi"/>
          <w:b/>
          <w:sz w:val="22"/>
          <w:szCs w:val="22"/>
        </w:rPr>
      </w:pPr>
    </w:p>
    <w:p w14:paraId="52E46B40" w14:textId="77777777" w:rsidR="00541D23" w:rsidRDefault="00541D23" w:rsidP="004D32ED">
      <w:pPr>
        <w:spacing w:line="228" w:lineRule="auto"/>
        <w:ind w:right="90"/>
        <w:rPr>
          <w:rFonts w:asciiTheme="minorHAnsi" w:hAnsiTheme="minorHAnsi" w:cstheme="minorHAnsi"/>
          <w:b/>
          <w:sz w:val="22"/>
          <w:szCs w:val="22"/>
        </w:rPr>
      </w:pPr>
    </w:p>
    <w:p w14:paraId="050D655F" w14:textId="02640A1B" w:rsidR="004D32ED" w:rsidRDefault="004D32ED" w:rsidP="004D32ED">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1</w:t>
      </w:r>
      <w:r>
        <w:rPr>
          <w:rFonts w:asciiTheme="minorHAnsi" w:hAnsiTheme="minorHAnsi" w:cstheme="minorHAnsi"/>
          <w:b/>
          <w:sz w:val="22"/>
          <w:szCs w:val="22"/>
        </w:rPr>
        <w:t xml:space="preserve"> </w:t>
      </w:r>
      <w:r>
        <w:rPr>
          <w:rFonts w:asciiTheme="minorHAnsi" w:hAnsiTheme="minorHAnsi" w:cstheme="minorHAnsi"/>
          <w:sz w:val="22"/>
          <w:szCs w:val="22"/>
        </w:rPr>
        <w:t>(Jan 11 – 15; Introduction to the course)</w:t>
      </w:r>
    </w:p>
    <w:p w14:paraId="3B1F9D12" w14:textId="49C8324A" w:rsidR="004D32ED" w:rsidRPr="004D32ED" w:rsidRDefault="004D32ED" w:rsidP="004D32ED">
      <w:pPr>
        <w:spacing w:line="228" w:lineRule="auto"/>
        <w:ind w:left="709" w:right="90"/>
        <w:rPr>
          <w:rFonts w:asciiTheme="minorHAnsi" w:hAnsiTheme="minorHAnsi" w:cstheme="minorHAnsi"/>
          <w:sz w:val="22"/>
          <w:szCs w:val="22"/>
        </w:rPr>
      </w:pPr>
      <w:r>
        <w:rPr>
          <w:rFonts w:asciiTheme="minorHAnsi" w:hAnsiTheme="minorHAnsi" w:cstheme="minorHAnsi"/>
          <w:sz w:val="22"/>
          <w:szCs w:val="22"/>
          <w:u w:val="single"/>
        </w:rPr>
        <w:t>Lab #1</w:t>
      </w:r>
      <w:r>
        <w:rPr>
          <w:rFonts w:asciiTheme="minorHAnsi" w:hAnsiTheme="minorHAnsi" w:cstheme="minorHAnsi"/>
          <w:sz w:val="22"/>
          <w:szCs w:val="22"/>
        </w:rPr>
        <w:t xml:space="preserve"> – Introduction to computational package</w:t>
      </w:r>
      <w:r w:rsidR="000250E8">
        <w:rPr>
          <w:rFonts w:asciiTheme="minorHAnsi" w:hAnsiTheme="minorHAnsi" w:cstheme="minorHAnsi"/>
          <w:sz w:val="22"/>
          <w:szCs w:val="22"/>
        </w:rPr>
        <w:t>,</w:t>
      </w:r>
      <w:r>
        <w:rPr>
          <w:rFonts w:asciiTheme="minorHAnsi" w:hAnsiTheme="minorHAnsi" w:cstheme="minorHAnsi"/>
          <w:sz w:val="22"/>
          <w:szCs w:val="22"/>
        </w:rPr>
        <w:t xml:space="preserve"> including Anaconda, Jupyter Notebooks and   Python</w:t>
      </w:r>
    </w:p>
    <w:p w14:paraId="7920B1B3" w14:textId="77777777" w:rsidR="004D32ED" w:rsidRDefault="004D32ED" w:rsidP="004D32ED">
      <w:pPr>
        <w:spacing w:line="228" w:lineRule="auto"/>
        <w:ind w:left="709" w:right="90" w:firstLine="11"/>
        <w:rPr>
          <w:rFonts w:asciiTheme="minorHAnsi" w:hAnsiTheme="minorHAnsi" w:cstheme="minorHAnsi"/>
          <w:sz w:val="22"/>
          <w:szCs w:val="22"/>
        </w:rPr>
      </w:pPr>
      <w:r w:rsidRPr="006621D0">
        <w:rPr>
          <w:rFonts w:asciiTheme="minorHAnsi" w:hAnsiTheme="minorHAnsi" w:cstheme="minorHAnsi"/>
          <w:sz w:val="22"/>
          <w:szCs w:val="22"/>
          <w:u w:val="single"/>
        </w:rPr>
        <w:t>Lecture 1</w:t>
      </w:r>
      <w:r w:rsidRPr="006621D0">
        <w:rPr>
          <w:rFonts w:asciiTheme="minorHAnsi" w:hAnsiTheme="minorHAnsi" w:cstheme="minorHAnsi"/>
          <w:sz w:val="22"/>
          <w:szCs w:val="22"/>
        </w:rPr>
        <w:t xml:space="preserve"> – </w:t>
      </w:r>
      <w:r>
        <w:rPr>
          <w:rFonts w:asciiTheme="minorHAnsi" w:hAnsiTheme="minorHAnsi" w:cstheme="minorHAnsi"/>
          <w:sz w:val="22"/>
          <w:szCs w:val="22"/>
        </w:rPr>
        <w:t>Why model in Biology? (</w:t>
      </w:r>
      <w:r w:rsidRPr="006621D0">
        <w:rPr>
          <w:rFonts w:asciiTheme="minorHAnsi" w:hAnsiTheme="minorHAnsi" w:cstheme="minorHAnsi"/>
          <w:sz w:val="22"/>
          <w:szCs w:val="22"/>
        </w:rPr>
        <w:t>Class introduction - Course schedule; Scope of the course; Policy about assignments and their deadlines.</w:t>
      </w:r>
      <w:r>
        <w:rPr>
          <w:rFonts w:asciiTheme="minorHAnsi" w:hAnsiTheme="minorHAnsi" w:cstheme="minorHAnsi"/>
          <w:sz w:val="22"/>
          <w:szCs w:val="22"/>
        </w:rPr>
        <w:t>)</w:t>
      </w:r>
    </w:p>
    <w:p w14:paraId="11341431" w14:textId="10707BA6" w:rsidR="004D32ED" w:rsidRDefault="004D32ED" w:rsidP="004D32ED">
      <w:pPr>
        <w:spacing w:line="228" w:lineRule="auto"/>
        <w:ind w:left="709" w:right="90" w:firstLine="11"/>
        <w:rPr>
          <w:rFonts w:asciiTheme="minorHAnsi" w:hAnsiTheme="minorHAnsi" w:cstheme="minorHAnsi"/>
          <w:sz w:val="22"/>
          <w:szCs w:val="22"/>
        </w:rPr>
      </w:pPr>
      <w:r>
        <w:rPr>
          <w:rFonts w:asciiTheme="minorHAnsi" w:hAnsiTheme="minorHAnsi" w:cstheme="minorHAnsi"/>
          <w:sz w:val="22"/>
          <w:szCs w:val="22"/>
          <w:u w:val="single"/>
        </w:rPr>
        <w:t>Lecture 2</w:t>
      </w:r>
      <w:r>
        <w:rPr>
          <w:rFonts w:asciiTheme="minorHAnsi" w:hAnsiTheme="minorHAnsi" w:cstheme="minorHAnsi"/>
          <w:sz w:val="22"/>
          <w:szCs w:val="22"/>
        </w:rPr>
        <w:t xml:space="preserve"> – Discrete time series introduction: single population growth in yeast, digoxin in blood concentration and disease spread </w:t>
      </w:r>
    </w:p>
    <w:p w14:paraId="2690A9B7" w14:textId="0BEF00E9" w:rsidR="001633A0" w:rsidRDefault="001633A0" w:rsidP="001633A0">
      <w:pPr>
        <w:ind w:left="709"/>
        <w:rPr>
          <w:color w:val="000000" w:themeColor="text1"/>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hyperlink r:id="rId8" w:history="1">
        <w:r w:rsidR="00E94B61" w:rsidRPr="00432158">
          <w:rPr>
            <w:rStyle w:val="Hyperlink"/>
          </w:rPr>
          <w:t>https://mathinsight.org/intoduction_dynamical_system</w:t>
        </w:r>
      </w:hyperlink>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E94B61">
        <w:rPr>
          <w:rFonts w:asciiTheme="minorHAnsi" w:hAnsiTheme="minorHAnsi" w:cstheme="minorHAnsi"/>
          <w:sz w:val="22"/>
          <w:szCs w:val="22"/>
        </w:rPr>
        <w:tab/>
      </w:r>
      <w:r w:rsidRPr="001633A0">
        <w:rPr>
          <w:rFonts w:asciiTheme="minorHAnsi" w:hAnsiTheme="minorHAnsi" w:cstheme="minorHAnsi"/>
          <w:sz w:val="22"/>
          <w:szCs w:val="22"/>
        </w:rPr>
        <w:t>‘Can a biologist fix a radio’</w:t>
      </w:r>
      <w:r w:rsidR="005A3A84">
        <w:rPr>
          <w:rFonts w:asciiTheme="minorHAnsi" w:hAnsiTheme="minorHAnsi" w:cstheme="minorHAnsi"/>
          <w:sz w:val="22"/>
          <w:szCs w:val="22"/>
        </w:rPr>
        <w:t xml:space="preserve"> </w:t>
      </w:r>
      <w:r w:rsidR="00620B71">
        <w:rPr>
          <w:rFonts w:asciiTheme="minorHAnsi" w:hAnsiTheme="minorHAnsi" w:cstheme="minorHAnsi"/>
          <w:sz w:val="22"/>
          <w:szCs w:val="22"/>
        </w:rPr>
        <w:t>(</w:t>
      </w:r>
      <w:r w:rsidR="005A3A84">
        <w:rPr>
          <w:rFonts w:asciiTheme="minorHAnsi" w:hAnsiTheme="minorHAnsi" w:cstheme="minorHAnsi"/>
          <w:sz w:val="22"/>
          <w:szCs w:val="22"/>
        </w:rPr>
        <w:t>PDF</w:t>
      </w:r>
      <w:r w:rsidR="00620B71">
        <w:rPr>
          <w:rFonts w:asciiTheme="minorHAnsi" w:hAnsiTheme="minorHAnsi" w:cstheme="minorHAnsi"/>
          <w:sz w:val="22"/>
          <w:szCs w:val="22"/>
        </w:rPr>
        <w:t>)</w:t>
      </w:r>
    </w:p>
    <w:p w14:paraId="3892DA8D" w14:textId="16CB9EBC" w:rsidR="001633A0" w:rsidRPr="001633A0" w:rsidRDefault="001633A0" w:rsidP="001633A0">
      <w:pPr>
        <w:spacing w:line="228" w:lineRule="auto"/>
        <w:ind w:left="709" w:right="90" w:firstLine="11"/>
      </w:pPr>
    </w:p>
    <w:p w14:paraId="166130CA" w14:textId="7C7CAFF3" w:rsidR="004D32ED" w:rsidRDefault="004D32ED" w:rsidP="001633A0">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2</w:t>
      </w:r>
      <w:r w:rsidRPr="006621D0">
        <w:rPr>
          <w:rFonts w:asciiTheme="minorHAnsi" w:hAnsiTheme="minorHAnsi" w:cstheme="minorHAnsi"/>
          <w:sz w:val="22"/>
          <w:szCs w:val="22"/>
        </w:rPr>
        <w:t xml:space="preserve"> (</w:t>
      </w:r>
      <w:r>
        <w:rPr>
          <w:rFonts w:asciiTheme="minorHAnsi" w:hAnsiTheme="minorHAnsi" w:cstheme="minorHAnsi"/>
          <w:sz w:val="22"/>
          <w:szCs w:val="22"/>
        </w:rPr>
        <w:t>Jan</w:t>
      </w:r>
      <w:r w:rsidRPr="006621D0">
        <w:rPr>
          <w:rFonts w:asciiTheme="minorHAnsi" w:hAnsiTheme="minorHAnsi" w:cstheme="minorHAnsi"/>
          <w:sz w:val="22"/>
          <w:szCs w:val="22"/>
        </w:rPr>
        <w:t xml:space="preserve"> </w:t>
      </w:r>
      <w:r>
        <w:rPr>
          <w:rFonts w:asciiTheme="minorHAnsi" w:hAnsiTheme="minorHAnsi" w:cstheme="minorHAnsi"/>
          <w:sz w:val="22"/>
          <w:szCs w:val="22"/>
        </w:rPr>
        <w:t>18 - 22</w:t>
      </w:r>
      <w:r w:rsidRPr="006621D0">
        <w:rPr>
          <w:rFonts w:asciiTheme="minorHAnsi" w:hAnsiTheme="minorHAnsi" w:cstheme="minorHAnsi"/>
          <w:sz w:val="22"/>
          <w:szCs w:val="22"/>
        </w:rPr>
        <w:t xml:space="preserve">; </w:t>
      </w:r>
      <w:r>
        <w:rPr>
          <w:rFonts w:asciiTheme="minorHAnsi" w:hAnsiTheme="minorHAnsi" w:cstheme="minorHAnsi"/>
          <w:sz w:val="22"/>
          <w:szCs w:val="22"/>
        </w:rPr>
        <w:t>Discrete time series models</w:t>
      </w:r>
      <w:r w:rsidRPr="006621D0">
        <w:rPr>
          <w:rFonts w:asciiTheme="minorHAnsi" w:hAnsiTheme="minorHAnsi" w:cstheme="minorHAnsi"/>
          <w:sz w:val="22"/>
          <w:szCs w:val="22"/>
        </w:rPr>
        <w:t>)</w:t>
      </w:r>
    </w:p>
    <w:p w14:paraId="10EC8DB6" w14:textId="5386BC66" w:rsidR="004D32ED" w:rsidRPr="004D32ED" w:rsidRDefault="004D32ED" w:rsidP="004D32ED">
      <w:pPr>
        <w:spacing w:line="228" w:lineRule="auto"/>
        <w:ind w:left="720" w:right="90" w:hanging="720"/>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u w:val="single"/>
        </w:rPr>
        <w:t>Lab #2</w:t>
      </w:r>
      <w:r>
        <w:rPr>
          <w:rFonts w:asciiTheme="minorHAnsi" w:hAnsiTheme="minorHAnsi" w:cstheme="minorHAnsi"/>
          <w:bCs/>
          <w:sz w:val="22"/>
          <w:szCs w:val="22"/>
        </w:rPr>
        <w:t xml:space="preserve"> – </w:t>
      </w:r>
      <w:r w:rsidR="00633542">
        <w:rPr>
          <w:rFonts w:asciiTheme="minorHAnsi" w:hAnsiTheme="minorHAnsi" w:cstheme="minorHAnsi"/>
          <w:bCs/>
          <w:sz w:val="22"/>
          <w:szCs w:val="22"/>
        </w:rPr>
        <w:t>Coding tips and tricks</w:t>
      </w:r>
      <w:r w:rsidR="00BC26DF">
        <w:rPr>
          <w:rFonts w:asciiTheme="minorHAnsi" w:hAnsiTheme="minorHAnsi" w:cstheme="minorHAnsi"/>
          <w:bCs/>
          <w:sz w:val="22"/>
          <w:szCs w:val="22"/>
        </w:rPr>
        <w:t xml:space="preserve">, </w:t>
      </w:r>
      <w:r w:rsidR="00633542">
        <w:rPr>
          <w:rFonts w:asciiTheme="minorHAnsi" w:hAnsiTheme="minorHAnsi" w:cstheme="minorHAnsi"/>
          <w:bCs/>
          <w:sz w:val="22"/>
          <w:szCs w:val="22"/>
        </w:rPr>
        <w:t xml:space="preserve">introduction </w:t>
      </w:r>
      <w:r w:rsidR="00BC26DF">
        <w:rPr>
          <w:rFonts w:asciiTheme="minorHAnsi" w:hAnsiTheme="minorHAnsi" w:cstheme="minorHAnsi"/>
          <w:bCs/>
          <w:sz w:val="22"/>
          <w:szCs w:val="22"/>
        </w:rPr>
        <w:t xml:space="preserve">to </w:t>
      </w:r>
      <w:r w:rsidR="00DA5141">
        <w:rPr>
          <w:rFonts w:asciiTheme="minorHAnsi" w:hAnsiTheme="minorHAnsi" w:cstheme="minorHAnsi"/>
          <w:bCs/>
          <w:sz w:val="22"/>
          <w:szCs w:val="22"/>
        </w:rPr>
        <w:t>projects and</w:t>
      </w:r>
      <w:r w:rsidR="00633542">
        <w:rPr>
          <w:rFonts w:asciiTheme="minorHAnsi" w:hAnsiTheme="minorHAnsi" w:cstheme="minorHAnsi"/>
          <w:bCs/>
          <w:sz w:val="22"/>
          <w:szCs w:val="22"/>
        </w:rPr>
        <w:t xml:space="preserve"> time series models</w:t>
      </w:r>
    </w:p>
    <w:p w14:paraId="29997C31" w14:textId="0F144045" w:rsidR="004D32ED" w:rsidRPr="006621D0" w:rsidRDefault="004D32ED" w:rsidP="004D32ED">
      <w:pPr>
        <w:spacing w:line="228" w:lineRule="auto"/>
        <w:ind w:left="709" w:right="90"/>
        <w:rPr>
          <w:rFonts w:asciiTheme="minorHAnsi" w:hAnsiTheme="minorHAnsi" w:cstheme="minorHAnsi"/>
          <w:sz w:val="22"/>
          <w:szCs w:val="22"/>
        </w:rPr>
      </w:pPr>
      <w:r w:rsidRPr="006621D0">
        <w:rPr>
          <w:rFonts w:asciiTheme="minorHAnsi" w:hAnsiTheme="minorHAnsi" w:cstheme="minorHAnsi"/>
          <w:sz w:val="22"/>
          <w:szCs w:val="22"/>
          <w:u w:val="single"/>
        </w:rPr>
        <w:t xml:space="preserve">Lecture </w:t>
      </w:r>
      <w:r>
        <w:rPr>
          <w:rFonts w:asciiTheme="minorHAnsi" w:hAnsiTheme="minorHAnsi" w:cstheme="minorHAnsi"/>
          <w:sz w:val="22"/>
          <w:szCs w:val="22"/>
          <w:u w:val="single"/>
        </w:rPr>
        <w:t>3</w:t>
      </w:r>
      <w:r w:rsidR="003975FF">
        <w:rPr>
          <w:rFonts w:asciiTheme="minorHAnsi" w:hAnsiTheme="minorHAnsi" w:cstheme="minorHAnsi"/>
          <w:sz w:val="22"/>
          <w:szCs w:val="22"/>
          <w:u w:val="single"/>
        </w:rPr>
        <w:t>/4</w:t>
      </w:r>
      <w:r w:rsidRPr="006621D0">
        <w:rPr>
          <w:rFonts w:asciiTheme="minorHAnsi" w:hAnsiTheme="minorHAnsi" w:cstheme="minorHAnsi"/>
          <w:sz w:val="22"/>
          <w:szCs w:val="22"/>
        </w:rPr>
        <w:t xml:space="preserve"> – </w:t>
      </w:r>
      <w:r>
        <w:rPr>
          <w:rFonts w:asciiTheme="minorHAnsi" w:hAnsiTheme="minorHAnsi" w:cstheme="minorHAnsi"/>
          <w:sz w:val="22"/>
          <w:szCs w:val="22"/>
        </w:rPr>
        <w:t>Population dynamics</w:t>
      </w:r>
      <w:r w:rsidR="00F56E55">
        <w:rPr>
          <w:rFonts w:asciiTheme="minorHAnsi" w:hAnsiTheme="minorHAnsi" w:cstheme="minorHAnsi"/>
          <w:sz w:val="22"/>
          <w:szCs w:val="22"/>
        </w:rPr>
        <w:t xml:space="preserve"> – rabbits and foxes and disease modeling </w:t>
      </w:r>
      <w:r>
        <w:rPr>
          <w:rFonts w:asciiTheme="minorHAnsi" w:hAnsiTheme="minorHAnsi" w:cstheme="minorHAnsi"/>
          <w:sz w:val="22"/>
          <w:szCs w:val="22"/>
        </w:rPr>
        <w:t xml:space="preserve"> </w:t>
      </w:r>
    </w:p>
    <w:p w14:paraId="00315A84" w14:textId="77777777" w:rsidR="004D32ED" w:rsidRPr="006621D0" w:rsidRDefault="004D32ED" w:rsidP="004D32ED">
      <w:pPr>
        <w:spacing w:line="228" w:lineRule="auto"/>
        <w:ind w:left="698" w:right="90"/>
        <w:rPr>
          <w:rFonts w:asciiTheme="minorHAnsi" w:hAnsiTheme="minorHAnsi" w:cstheme="minorHAnsi"/>
          <w:sz w:val="22"/>
          <w:szCs w:val="22"/>
        </w:rPr>
      </w:pPr>
    </w:p>
    <w:p w14:paraId="6CCD0566" w14:textId="20437002" w:rsidR="004D32ED" w:rsidRDefault="004D32ED" w:rsidP="004D32ED">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3</w:t>
      </w:r>
      <w:r w:rsidRPr="006621D0">
        <w:rPr>
          <w:rFonts w:asciiTheme="minorHAnsi" w:hAnsiTheme="minorHAnsi" w:cstheme="minorHAnsi"/>
          <w:sz w:val="22"/>
          <w:szCs w:val="22"/>
        </w:rPr>
        <w:t xml:space="preserve"> (</w:t>
      </w:r>
      <w:r>
        <w:rPr>
          <w:rFonts w:asciiTheme="minorHAnsi" w:hAnsiTheme="minorHAnsi" w:cstheme="minorHAnsi"/>
          <w:sz w:val="22"/>
          <w:szCs w:val="22"/>
        </w:rPr>
        <w:t>Jan 25</w:t>
      </w:r>
      <w:r w:rsidRPr="006621D0">
        <w:rPr>
          <w:rFonts w:asciiTheme="minorHAnsi" w:hAnsiTheme="minorHAnsi" w:cstheme="minorHAnsi"/>
          <w:sz w:val="22"/>
          <w:szCs w:val="22"/>
        </w:rPr>
        <w:t xml:space="preserve"> - </w:t>
      </w:r>
      <w:r>
        <w:rPr>
          <w:rFonts w:asciiTheme="minorHAnsi" w:hAnsiTheme="minorHAnsi" w:cstheme="minorHAnsi"/>
          <w:sz w:val="22"/>
          <w:szCs w:val="22"/>
        </w:rPr>
        <w:t>29</w:t>
      </w:r>
      <w:r w:rsidRPr="006621D0">
        <w:rPr>
          <w:rFonts w:asciiTheme="minorHAnsi" w:hAnsiTheme="minorHAnsi" w:cstheme="minorHAnsi"/>
          <w:sz w:val="22"/>
          <w:szCs w:val="22"/>
        </w:rPr>
        <w:t xml:space="preserve">; </w:t>
      </w:r>
      <w:r>
        <w:rPr>
          <w:rFonts w:asciiTheme="minorHAnsi" w:hAnsiTheme="minorHAnsi" w:cstheme="minorHAnsi"/>
          <w:sz w:val="22"/>
          <w:szCs w:val="22"/>
        </w:rPr>
        <w:t>Proportionality and linear modeling</w:t>
      </w:r>
      <w:r w:rsidRPr="006621D0">
        <w:rPr>
          <w:rFonts w:asciiTheme="minorHAnsi" w:hAnsiTheme="minorHAnsi" w:cstheme="minorHAnsi"/>
          <w:sz w:val="22"/>
          <w:szCs w:val="22"/>
        </w:rPr>
        <w:t xml:space="preserve">) </w:t>
      </w:r>
    </w:p>
    <w:p w14:paraId="22D4E817" w14:textId="77777777" w:rsidR="00633542" w:rsidRDefault="001633A0" w:rsidP="00633542">
      <w:pPr>
        <w:spacing w:line="228" w:lineRule="auto"/>
        <w:ind w:right="90"/>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u w:val="single"/>
        </w:rPr>
        <w:t>Lab #3</w:t>
      </w:r>
      <w:r>
        <w:rPr>
          <w:rFonts w:asciiTheme="minorHAnsi" w:hAnsiTheme="minorHAnsi" w:cstheme="minorHAnsi"/>
          <w:sz w:val="22"/>
          <w:szCs w:val="22"/>
        </w:rPr>
        <w:t xml:space="preserve"> – </w:t>
      </w:r>
      <w:r w:rsidR="00633542">
        <w:rPr>
          <w:rFonts w:asciiTheme="minorHAnsi" w:hAnsiTheme="minorHAnsi" w:cstheme="minorHAnsi"/>
          <w:bCs/>
          <w:sz w:val="22"/>
          <w:szCs w:val="22"/>
        </w:rPr>
        <w:t>Worked examples of discrete time series models</w:t>
      </w:r>
      <w:r w:rsidR="00633542" w:rsidRPr="006621D0">
        <w:rPr>
          <w:rFonts w:asciiTheme="minorHAnsi" w:hAnsiTheme="minorHAnsi" w:cstheme="minorHAnsi"/>
          <w:sz w:val="22"/>
          <w:szCs w:val="22"/>
          <w:u w:val="single"/>
        </w:rPr>
        <w:t xml:space="preserve"> </w:t>
      </w:r>
    </w:p>
    <w:p w14:paraId="1054FC37" w14:textId="5CD872A0" w:rsidR="004D32ED" w:rsidRPr="006621D0" w:rsidRDefault="004D32ED" w:rsidP="00633542">
      <w:pPr>
        <w:spacing w:line="228" w:lineRule="auto"/>
        <w:ind w:right="90" w:firstLine="709"/>
        <w:rPr>
          <w:rFonts w:asciiTheme="minorHAnsi" w:hAnsiTheme="minorHAnsi" w:cstheme="minorHAnsi"/>
          <w:sz w:val="22"/>
          <w:szCs w:val="22"/>
        </w:rPr>
      </w:pPr>
      <w:r w:rsidRPr="006621D0">
        <w:rPr>
          <w:rFonts w:asciiTheme="minorHAnsi" w:hAnsiTheme="minorHAnsi" w:cstheme="minorHAnsi"/>
          <w:sz w:val="22"/>
          <w:szCs w:val="22"/>
          <w:u w:val="single"/>
        </w:rPr>
        <w:t>Lecture 4</w:t>
      </w:r>
      <w:r w:rsidR="003975FF">
        <w:rPr>
          <w:rFonts w:asciiTheme="minorHAnsi" w:hAnsiTheme="minorHAnsi" w:cstheme="minorHAnsi"/>
          <w:sz w:val="22"/>
          <w:szCs w:val="22"/>
          <w:u w:val="single"/>
        </w:rPr>
        <w:t>/5</w:t>
      </w:r>
      <w:r w:rsidRPr="006621D0">
        <w:rPr>
          <w:rFonts w:asciiTheme="minorHAnsi" w:hAnsiTheme="minorHAnsi" w:cstheme="minorHAnsi"/>
          <w:sz w:val="22"/>
          <w:szCs w:val="22"/>
        </w:rPr>
        <w:t xml:space="preserve"> – </w:t>
      </w:r>
      <w:r w:rsidR="001633A0">
        <w:rPr>
          <w:rFonts w:asciiTheme="minorHAnsi" w:hAnsiTheme="minorHAnsi" w:cstheme="minorHAnsi"/>
          <w:sz w:val="22"/>
          <w:szCs w:val="22"/>
        </w:rPr>
        <w:t xml:space="preserve">Can unicorns fly and other important questions </w:t>
      </w:r>
    </w:p>
    <w:p w14:paraId="73053B02" w14:textId="29E1C9B6" w:rsidR="001633A0" w:rsidRPr="006621D0" w:rsidRDefault="001633A0" w:rsidP="004D32ED">
      <w:pPr>
        <w:spacing w:line="228" w:lineRule="auto"/>
        <w:ind w:left="709" w:right="90"/>
        <w:rPr>
          <w:rFonts w:asciiTheme="minorHAnsi" w:hAnsiTheme="minorHAnsi" w:cstheme="minorHAnsi"/>
          <w:color w:val="FF000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hyperlink r:id="rId9" w:history="1">
        <w:r w:rsidRPr="00234173">
          <w:rPr>
            <w:rStyle w:val="Hyperlink"/>
          </w:rPr>
          <w:t>https://www.youtube.com/watch?v=AQFZuih2odo</w:t>
        </w:r>
      </w:hyperlink>
    </w:p>
    <w:p w14:paraId="2422EDB6" w14:textId="77777777" w:rsidR="004D32ED" w:rsidRPr="006621D0" w:rsidRDefault="004D32ED" w:rsidP="004D32ED">
      <w:pPr>
        <w:spacing w:line="228" w:lineRule="auto"/>
        <w:ind w:left="1418" w:right="90" w:hanging="709"/>
        <w:rPr>
          <w:rFonts w:asciiTheme="minorHAnsi" w:hAnsiTheme="minorHAnsi" w:cstheme="minorHAnsi"/>
          <w:sz w:val="22"/>
          <w:szCs w:val="22"/>
        </w:rPr>
      </w:pPr>
    </w:p>
    <w:p w14:paraId="6B061896" w14:textId="14240E85" w:rsidR="004D32ED" w:rsidRDefault="004D32ED" w:rsidP="004D32ED">
      <w:pPr>
        <w:tabs>
          <w:tab w:val="left" w:pos="720"/>
        </w:tabs>
        <w:spacing w:line="228" w:lineRule="auto"/>
        <w:ind w:left="720" w:right="90" w:hanging="720"/>
        <w:rPr>
          <w:rFonts w:asciiTheme="minorHAnsi" w:hAnsiTheme="minorHAnsi" w:cstheme="minorHAnsi"/>
          <w:sz w:val="22"/>
          <w:szCs w:val="22"/>
        </w:rPr>
      </w:pPr>
      <w:r w:rsidRPr="006621D0">
        <w:rPr>
          <w:rFonts w:asciiTheme="minorHAnsi" w:hAnsiTheme="minorHAnsi" w:cstheme="minorHAnsi"/>
          <w:b/>
          <w:sz w:val="22"/>
          <w:szCs w:val="22"/>
        </w:rPr>
        <w:t>Week 4</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Feb</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1</w:t>
      </w:r>
      <w:r w:rsidR="00A940E6">
        <w:rPr>
          <w:rFonts w:asciiTheme="minorHAnsi" w:hAnsiTheme="minorHAnsi" w:cstheme="minorHAnsi"/>
          <w:sz w:val="22"/>
          <w:szCs w:val="22"/>
        </w:rPr>
        <w:t xml:space="preserve"> -</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5</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Proportionality and linear modeling</w:t>
      </w:r>
      <w:r w:rsidRPr="006621D0">
        <w:rPr>
          <w:rFonts w:asciiTheme="minorHAnsi" w:hAnsiTheme="minorHAnsi" w:cstheme="minorHAnsi"/>
          <w:sz w:val="22"/>
          <w:szCs w:val="22"/>
        </w:rPr>
        <w:t>)</w:t>
      </w:r>
    </w:p>
    <w:p w14:paraId="2E436AC5" w14:textId="5F1E6281" w:rsidR="001633A0" w:rsidRPr="001633A0" w:rsidRDefault="001633A0" w:rsidP="004D32ED">
      <w:pPr>
        <w:tabs>
          <w:tab w:val="left" w:pos="720"/>
        </w:tabs>
        <w:spacing w:line="228" w:lineRule="auto"/>
        <w:ind w:left="720" w:right="90" w:hanging="720"/>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u w:val="single"/>
        </w:rPr>
        <w:t>Lab #4</w:t>
      </w:r>
      <w:r>
        <w:rPr>
          <w:rFonts w:asciiTheme="minorHAnsi" w:hAnsiTheme="minorHAnsi" w:cstheme="minorHAnsi"/>
          <w:bCs/>
          <w:sz w:val="22"/>
          <w:szCs w:val="22"/>
        </w:rPr>
        <w:t xml:space="preserve"> – </w:t>
      </w:r>
      <w:r w:rsidR="00633542">
        <w:rPr>
          <w:rFonts w:asciiTheme="minorHAnsi" w:hAnsiTheme="minorHAnsi" w:cstheme="minorHAnsi"/>
          <w:sz w:val="22"/>
          <w:szCs w:val="22"/>
        </w:rPr>
        <w:t>Proportionality and linear models</w:t>
      </w:r>
    </w:p>
    <w:p w14:paraId="63EA188B" w14:textId="135E7BD5" w:rsidR="004D32ED" w:rsidRPr="006621D0" w:rsidRDefault="004D32ED" w:rsidP="004D32ED">
      <w:pPr>
        <w:spacing w:line="228" w:lineRule="auto"/>
        <w:ind w:left="709" w:right="90" w:firstLine="11"/>
        <w:rPr>
          <w:rFonts w:asciiTheme="minorHAnsi" w:hAnsiTheme="minorHAnsi" w:cstheme="minorHAnsi"/>
          <w:sz w:val="22"/>
          <w:szCs w:val="22"/>
          <w:u w:val="single"/>
        </w:rPr>
      </w:pPr>
      <w:r w:rsidRPr="006621D0">
        <w:rPr>
          <w:rFonts w:asciiTheme="minorHAnsi" w:hAnsiTheme="minorHAnsi" w:cstheme="minorHAnsi"/>
          <w:sz w:val="22"/>
          <w:szCs w:val="22"/>
          <w:u w:val="single"/>
        </w:rPr>
        <w:t>Lecture 6</w:t>
      </w:r>
      <w:r w:rsidRPr="006621D0">
        <w:rPr>
          <w:rFonts w:asciiTheme="minorHAnsi" w:hAnsiTheme="minorHAnsi" w:cstheme="minorHAnsi"/>
          <w:sz w:val="22"/>
          <w:szCs w:val="22"/>
        </w:rPr>
        <w:t xml:space="preserve"> –</w:t>
      </w:r>
      <w:bookmarkStart w:id="1" w:name="_Hlk492286404"/>
      <w:r w:rsidRPr="006621D0">
        <w:rPr>
          <w:rFonts w:asciiTheme="minorHAnsi" w:hAnsiTheme="minorHAnsi" w:cstheme="minorHAnsi"/>
          <w:sz w:val="22"/>
          <w:szCs w:val="22"/>
        </w:rPr>
        <w:t xml:space="preserve"> </w:t>
      </w:r>
      <w:bookmarkEnd w:id="1"/>
      <w:r w:rsidR="001633A0">
        <w:rPr>
          <w:rFonts w:asciiTheme="minorHAnsi" w:hAnsiTheme="minorHAnsi" w:cstheme="minorHAnsi"/>
          <w:sz w:val="22"/>
          <w:szCs w:val="22"/>
        </w:rPr>
        <w:t>Allometry</w:t>
      </w:r>
    </w:p>
    <w:p w14:paraId="26BC759F" w14:textId="232B87E2" w:rsidR="004D32ED" w:rsidRDefault="004D32ED" w:rsidP="004D32ED">
      <w:pPr>
        <w:spacing w:line="228" w:lineRule="auto"/>
        <w:ind w:left="1418" w:right="90" w:hanging="698"/>
        <w:rPr>
          <w:rFonts w:asciiTheme="minorHAnsi" w:hAnsiTheme="minorHAnsi" w:cstheme="minorHAnsi"/>
          <w:sz w:val="22"/>
          <w:szCs w:val="22"/>
        </w:rPr>
      </w:pPr>
      <w:r w:rsidRPr="006621D0">
        <w:rPr>
          <w:rFonts w:asciiTheme="minorHAnsi" w:hAnsiTheme="minorHAnsi" w:cstheme="minorHAnsi"/>
          <w:sz w:val="22"/>
          <w:szCs w:val="22"/>
          <w:u w:val="single"/>
        </w:rPr>
        <w:t>Lecture 7</w:t>
      </w:r>
      <w:r w:rsidRPr="006621D0">
        <w:rPr>
          <w:rFonts w:asciiTheme="minorHAnsi" w:hAnsiTheme="minorHAnsi" w:cstheme="minorHAnsi"/>
          <w:sz w:val="22"/>
          <w:szCs w:val="22"/>
        </w:rPr>
        <w:t xml:space="preserve"> – </w:t>
      </w:r>
      <w:r w:rsidR="001633A0">
        <w:rPr>
          <w:rFonts w:asciiTheme="minorHAnsi" w:hAnsiTheme="minorHAnsi" w:cstheme="minorHAnsi"/>
          <w:sz w:val="22"/>
          <w:szCs w:val="22"/>
        </w:rPr>
        <w:t>Blood flow and LSD modeling</w:t>
      </w:r>
    </w:p>
    <w:p w14:paraId="5808A292" w14:textId="642B5E80" w:rsidR="001633A0" w:rsidRDefault="001633A0" w:rsidP="004D32ED">
      <w:pPr>
        <w:spacing w:line="228" w:lineRule="auto"/>
        <w:ind w:left="1418" w:right="90" w:hanging="698"/>
        <w:rPr>
          <w:rStyle w:val="Hyperlink"/>
        </w:rPr>
      </w:pPr>
      <w:r w:rsidRPr="005F011A">
        <w:rPr>
          <w:rFonts w:asciiTheme="minorHAnsi" w:hAnsiTheme="minorHAnsi" w:cstheme="minorHAnsi"/>
          <w:color w:val="385623" w:themeColor="accent6" w:themeShade="80"/>
          <w:sz w:val="22"/>
          <w:szCs w:val="22"/>
          <w:u w:val="single"/>
        </w:rPr>
        <w:t xml:space="preserve">Reading material: </w:t>
      </w:r>
      <w:hyperlink r:id="rId10" w:history="1">
        <w:r w:rsidRPr="00234173">
          <w:rPr>
            <w:rStyle w:val="Hyperlink"/>
          </w:rPr>
          <w:t>https://www.nature.com/scitable/knowledge/library/allometry-the-study-of-biological-scaling-13228439/</w:t>
        </w:r>
      </w:hyperlink>
    </w:p>
    <w:p w14:paraId="764A3F17" w14:textId="33921EA2" w:rsidR="005F011A" w:rsidRPr="005F011A" w:rsidRDefault="005F011A" w:rsidP="004D32ED">
      <w:pPr>
        <w:spacing w:line="228" w:lineRule="auto"/>
        <w:ind w:left="1418" w:right="90" w:hanging="698"/>
        <w:rPr>
          <w:rFonts w:asciiTheme="minorHAnsi" w:hAnsiTheme="minorHAnsi" w:cstheme="minorHAnsi"/>
          <w:i/>
          <w:color w:val="538135" w:themeColor="accent6" w:themeShade="BF"/>
          <w:sz w:val="22"/>
          <w:szCs w:val="22"/>
        </w:rPr>
      </w:pPr>
      <w:r>
        <w:rPr>
          <w:rFonts w:asciiTheme="minorHAnsi" w:hAnsiTheme="minorHAnsi" w:cstheme="minorHAnsi"/>
          <w:i/>
          <w:color w:val="538135" w:themeColor="accent6" w:themeShade="BF"/>
          <w:sz w:val="22"/>
          <w:szCs w:val="22"/>
        </w:rPr>
        <w:t xml:space="preserve">- </w:t>
      </w:r>
      <w:r w:rsidRPr="005F011A">
        <w:rPr>
          <w:rFonts w:asciiTheme="minorHAnsi" w:hAnsiTheme="minorHAnsi" w:cstheme="minorHAnsi"/>
          <w:i/>
          <w:color w:val="538135" w:themeColor="accent6" w:themeShade="BF"/>
          <w:sz w:val="22"/>
          <w:szCs w:val="22"/>
        </w:rPr>
        <w:t>Project 1 due</w:t>
      </w:r>
    </w:p>
    <w:p w14:paraId="5D21C2D9" w14:textId="77777777" w:rsidR="004C7299" w:rsidRDefault="004C7299" w:rsidP="001633A0">
      <w:pPr>
        <w:spacing w:line="228" w:lineRule="auto"/>
        <w:ind w:right="90"/>
        <w:rPr>
          <w:rFonts w:asciiTheme="minorHAnsi" w:hAnsiTheme="minorHAnsi" w:cstheme="minorHAnsi"/>
          <w:color w:val="FF0000"/>
          <w:sz w:val="22"/>
          <w:szCs w:val="22"/>
        </w:rPr>
      </w:pPr>
      <w:bookmarkStart w:id="2" w:name="_Hlk492284881"/>
    </w:p>
    <w:p w14:paraId="00AFEBE5" w14:textId="77777777" w:rsidR="004C7299" w:rsidRDefault="004C7299" w:rsidP="001633A0">
      <w:pPr>
        <w:spacing w:line="228" w:lineRule="auto"/>
        <w:ind w:right="90"/>
        <w:rPr>
          <w:rFonts w:asciiTheme="minorHAnsi" w:hAnsiTheme="minorHAnsi" w:cstheme="minorHAnsi"/>
          <w:b/>
          <w:sz w:val="22"/>
          <w:szCs w:val="22"/>
        </w:rPr>
      </w:pPr>
    </w:p>
    <w:p w14:paraId="32410D86" w14:textId="77777777" w:rsidR="004C7299" w:rsidRDefault="004C7299" w:rsidP="001633A0">
      <w:pPr>
        <w:spacing w:line="228" w:lineRule="auto"/>
        <w:ind w:right="90"/>
        <w:rPr>
          <w:rFonts w:asciiTheme="minorHAnsi" w:hAnsiTheme="minorHAnsi" w:cstheme="minorHAnsi"/>
          <w:b/>
          <w:sz w:val="22"/>
          <w:szCs w:val="22"/>
        </w:rPr>
      </w:pPr>
    </w:p>
    <w:p w14:paraId="06EC7871" w14:textId="77777777" w:rsidR="004C7299" w:rsidRDefault="004C7299" w:rsidP="001633A0">
      <w:pPr>
        <w:spacing w:line="228" w:lineRule="auto"/>
        <w:ind w:right="90"/>
        <w:rPr>
          <w:rFonts w:asciiTheme="minorHAnsi" w:hAnsiTheme="minorHAnsi" w:cstheme="minorHAnsi"/>
          <w:b/>
          <w:sz w:val="22"/>
          <w:szCs w:val="22"/>
        </w:rPr>
      </w:pPr>
    </w:p>
    <w:p w14:paraId="3F94C618" w14:textId="38D540AC" w:rsidR="004D32ED" w:rsidRDefault="004D32ED" w:rsidP="001633A0">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lastRenderedPageBreak/>
        <w:t>Week 5</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Feb 8 - 12</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Model fitting</w:t>
      </w:r>
      <w:r w:rsidRPr="006621D0">
        <w:rPr>
          <w:rFonts w:asciiTheme="minorHAnsi" w:hAnsiTheme="minorHAnsi" w:cstheme="minorHAnsi"/>
          <w:sz w:val="22"/>
          <w:szCs w:val="22"/>
        </w:rPr>
        <w:t>)</w:t>
      </w:r>
    </w:p>
    <w:p w14:paraId="1F01F76A" w14:textId="526A6E1C" w:rsidR="001633A0" w:rsidRPr="001633A0" w:rsidRDefault="001633A0" w:rsidP="001633A0">
      <w:pPr>
        <w:spacing w:line="228" w:lineRule="auto"/>
        <w:ind w:right="9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u w:val="single"/>
        </w:rPr>
        <w:t>Lab #5</w:t>
      </w:r>
      <w:r>
        <w:rPr>
          <w:rFonts w:asciiTheme="minorHAnsi" w:hAnsiTheme="minorHAnsi" w:cstheme="minorHAnsi"/>
          <w:sz w:val="22"/>
          <w:szCs w:val="22"/>
        </w:rPr>
        <w:t xml:space="preserve"> – </w:t>
      </w:r>
      <w:r w:rsidR="00633542">
        <w:rPr>
          <w:rFonts w:asciiTheme="minorHAnsi" w:hAnsiTheme="minorHAnsi" w:cstheme="minorHAnsi"/>
          <w:bCs/>
          <w:sz w:val="22"/>
          <w:szCs w:val="22"/>
        </w:rPr>
        <w:t>Modeling using geometric similarity</w:t>
      </w:r>
    </w:p>
    <w:bookmarkEnd w:id="2"/>
    <w:p w14:paraId="23C77BE6" w14:textId="1FBBE2AA" w:rsidR="003975FF" w:rsidRDefault="004D32ED" w:rsidP="003975FF">
      <w:pPr>
        <w:spacing w:line="228" w:lineRule="auto"/>
        <w:ind w:left="1418" w:right="90" w:hanging="698"/>
        <w:rPr>
          <w:rFonts w:asciiTheme="minorHAnsi" w:hAnsiTheme="minorHAnsi" w:cstheme="minorHAnsi"/>
          <w:color w:val="FF0000"/>
          <w:sz w:val="22"/>
          <w:szCs w:val="22"/>
        </w:rPr>
      </w:pPr>
      <w:r w:rsidRPr="006621D0">
        <w:rPr>
          <w:rFonts w:asciiTheme="minorHAnsi" w:hAnsiTheme="minorHAnsi" w:cstheme="minorHAnsi"/>
          <w:sz w:val="22"/>
          <w:szCs w:val="22"/>
          <w:u w:val="single"/>
        </w:rPr>
        <w:t>Lecture 8</w:t>
      </w:r>
      <w:r w:rsidR="003975FF">
        <w:rPr>
          <w:rFonts w:asciiTheme="minorHAnsi" w:hAnsiTheme="minorHAnsi" w:cstheme="minorHAnsi"/>
          <w:sz w:val="22"/>
          <w:szCs w:val="22"/>
          <w:u w:val="single"/>
        </w:rPr>
        <w:t>/9</w:t>
      </w:r>
      <w:r w:rsidRPr="006621D0">
        <w:rPr>
          <w:rFonts w:asciiTheme="minorHAnsi" w:hAnsiTheme="minorHAnsi" w:cstheme="minorHAnsi"/>
          <w:sz w:val="22"/>
          <w:szCs w:val="22"/>
        </w:rPr>
        <w:t xml:space="preserve"> – </w:t>
      </w:r>
      <w:r w:rsidR="001633A0">
        <w:rPr>
          <w:rFonts w:asciiTheme="minorHAnsi" w:hAnsiTheme="minorHAnsi" w:cstheme="minorHAnsi"/>
          <w:sz w:val="22"/>
          <w:szCs w:val="22"/>
        </w:rPr>
        <w:t>Graphical and linear least squares</w:t>
      </w:r>
    </w:p>
    <w:p w14:paraId="23DCAA90" w14:textId="10E7B2EA" w:rsidR="001633A0" w:rsidRPr="003975FF" w:rsidRDefault="001633A0" w:rsidP="003975FF">
      <w:pPr>
        <w:spacing w:line="228" w:lineRule="auto"/>
        <w:ind w:left="1418" w:right="90" w:hanging="698"/>
        <w:rPr>
          <w:rFonts w:asciiTheme="minorHAnsi" w:hAnsiTheme="minorHAnsi" w:cstheme="minorHAnsi"/>
          <w:color w:val="FF000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hyperlink r:id="rId11" w:history="1">
        <w:r w:rsidRPr="00D80625">
          <w:rPr>
            <w:rStyle w:val="Hyperlink"/>
          </w:rPr>
          <w:t>https://www.mathsisfun.com/data/least-squares-regression.html</w:t>
        </w:r>
      </w:hyperlink>
      <w:r>
        <w:rPr>
          <w:color w:val="000000" w:themeColor="text1"/>
        </w:rPr>
        <w:t xml:space="preserve">, </w:t>
      </w:r>
      <w:hyperlink r:id="rId12" w:history="1">
        <w:r w:rsidRPr="00A8472B">
          <w:rPr>
            <w:rStyle w:val="Hyperlink"/>
          </w:rPr>
          <w:t>https://www.nctm.org/Classroom-Resources/Illuminations/Interactives/Understanding-Best-fit-with-a-Visual-Mode-Measuring-Error-in-a-Linear-Model/</w:t>
        </w:r>
      </w:hyperlink>
    </w:p>
    <w:p w14:paraId="39357129" w14:textId="77777777" w:rsidR="001633A0" w:rsidRDefault="001633A0" w:rsidP="004D32ED">
      <w:pPr>
        <w:spacing w:line="228" w:lineRule="auto"/>
        <w:ind w:right="90"/>
        <w:rPr>
          <w:rFonts w:asciiTheme="minorHAnsi" w:hAnsiTheme="minorHAnsi" w:cstheme="minorHAnsi"/>
          <w:sz w:val="22"/>
          <w:szCs w:val="22"/>
          <w:u w:val="single"/>
        </w:rPr>
      </w:pPr>
      <w:bookmarkStart w:id="3" w:name="_Hlk492285381"/>
    </w:p>
    <w:p w14:paraId="28CCCF45" w14:textId="7C54D807" w:rsidR="004D32ED" w:rsidRDefault="004D32ED" w:rsidP="004D32ED">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6</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Feb 15 - 19</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No lectures or labs this week</w:t>
      </w:r>
      <w:r w:rsidRPr="006621D0">
        <w:rPr>
          <w:rFonts w:asciiTheme="minorHAnsi" w:hAnsiTheme="minorHAnsi" w:cstheme="minorHAnsi"/>
          <w:sz w:val="22"/>
          <w:szCs w:val="22"/>
        </w:rPr>
        <w:t>.)</w:t>
      </w:r>
      <w:bookmarkEnd w:id="3"/>
    </w:p>
    <w:p w14:paraId="5DF081AC" w14:textId="77777777" w:rsidR="001633A0" w:rsidRPr="006621D0" w:rsidRDefault="001633A0" w:rsidP="004D32ED">
      <w:pPr>
        <w:spacing w:line="228" w:lineRule="auto"/>
        <w:ind w:right="90"/>
        <w:rPr>
          <w:rFonts w:asciiTheme="minorHAnsi" w:hAnsiTheme="minorHAnsi" w:cstheme="minorHAnsi"/>
          <w:sz w:val="22"/>
          <w:szCs w:val="22"/>
        </w:rPr>
      </w:pPr>
    </w:p>
    <w:p w14:paraId="0F0AB33D" w14:textId="589E2866" w:rsidR="004D32ED" w:rsidRDefault="004D32ED" w:rsidP="001633A0">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7</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Feb 22 – 26; High-order polynomials</w:t>
      </w:r>
      <w:r w:rsidRPr="006621D0">
        <w:rPr>
          <w:rFonts w:asciiTheme="minorHAnsi" w:hAnsiTheme="minorHAnsi" w:cstheme="minorHAnsi"/>
          <w:sz w:val="22"/>
          <w:szCs w:val="22"/>
        </w:rPr>
        <w:t xml:space="preserve">) </w:t>
      </w:r>
    </w:p>
    <w:p w14:paraId="4680AEF1" w14:textId="76A913B5" w:rsidR="001633A0" w:rsidRDefault="001633A0" w:rsidP="001633A0">
      <w:pPr>
        <w:spacing w:line="228" w:lineRule="auto"/>
        <w:ind w:right="9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u w:val="single"/>
        </w:rPr>
        <w:t>Lab #7</w:t>
      </w:r>
      <w:r>
        <w:rPr>
          <w:rFonts w:asciiTheme="minorHAnsi" w:hAnsiTheme="minorHAnsi" w:cstheme="minorHAnsi"/>
          <w:sz w:val="22"/>
          <w:szCs w:val="22"/>
        </w:rPr>
        <w:t xml:space="preserve"> – </w:t>
      </w:r>
      <w:r w:rsidR="00633542">
        <w:rPr>
          <w:rFonts w:asciiTheme="minorHAnsi" w:hAnsiTheme="minorHAnsi" w:cstheme="minorHAnsi"/>
          <w:sz w:val="22"/>
          <w:szCs w:val="22"/>
        </w:rPr>
        <w:t xml:space="preserve">Graphical and linear least squares </w:t>
      </w:r>
    </w:p>
    <w:p w14:paraId="165AAC02" w14:textId="77FF35B3" w:rsidR="001633A0" w:rsidRDefault="001633A0" w:rsidP="001633A0">
      <w:pPr>
        <w:spacing w:line="228" w:lineRule="auto"/>
        <w:ind w:right="90"/>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u w:val="single"/>
        </w:rPr>
        <w:t>Lecture 10</w:t>
      </w:r>
      <w:r w:rsidR="003975FF">
        <w:rPr>
          <w:rFonts w:asciiTheme="minorHAnsi" w:hAnsiTheme="minorHAnsi" w:cstheme="minorHAnsi"/>
          <w:sz w:val="22"/>
          <w:szCs w:val="22"/>
          <w:u w:val="single"/>
        </w:rPr>
        <w:t>/11</w:t>
      </w:r>
      <w:r>
        <w:rPr>
          <w:rFonts w:asciiTheme="minorHAnsi" w:hAnsiTheme="minorHAnsi" w:cstheme="minorHAnsi"/>
          <w:sz w:val="22"/>
          <w:szCs w:val="22"/>
          <w:u w:val="single"/>
        </w:rPr>
        <w:t xml:space="preserve"> </w:t>
      </w:r>
      <w:r>
        <w:rPr>
          <w:rFonts w:asciiTheme="minorHAnsi" w:hAnsiTheme="minorHAnsi" w:cstheme="minorHAnsi"/>
          <w:sz w:val="22"/>
          <w:szCs w:val="22"/>
        </w:rPr>
        <w:t>– Harvesting fish and yeast cultures</w:t>
      </w:r>
      <w:r>
        <w:rPr>
          <w:rFonts w:asciiTheme="minorHAnsi" w:hAnsiTheme="minorHAnsi" w:cstheme="minorHAnsi"/>
          <w:sz w:val="22"/>
          <w:szCs w:val="22"/>
          <w:u w:val="single"/>
        </w:rPr>
        <w:t xml:space="preserve"> </w:t>
      </w:r>
    </w:p>
    <w:p w14:paraId="0B9DCD00" w14:textId="613A10C3" w:rsidR="005F011A" w:rsidRPr="005F011A" w:rsidRDefault="005F011A" w:rsidP="005F011A">
      <w:pPr>
        <w:spacing w:line="228" w:lineRule="auto"/>
        <w:ind w:left="1418" w:right="90" w:hanging="698"/>
        <w:rPr>
          <w:rFonts w:asciiTheme="minorHAnsi" w:hAnsiTheme="minorHAnsi" w:cstheme="minorHAnsi"/>
          <w:i/>
          <w:color w:val="538135" w:themeColor="accent6" w:themeShade="BF"/>
          <w:sz w:val="22"/>
          <w:szCs w:val="22"/>
        </w:rPr>
      </w:pPr>
      <w:r>
        <w:rPr>
          <w:rFonts w:asciiTheme="minorHAnsi" w:hAnsiTheme="minorHAnsi" w:cstheme="minorHAnsi"/>
          <w:i/>
          <w:color w:val="538135" w:themeColor="accent6" w:themeShade="BF"/>
          <w:sz w:val="22"/>
          <w:szCs w:val="22"/>
        </w:rPr>
        <w:t xml:space="preserve">- </w:t>
      </w:r>
      <w:r w:rsidRPr="005F011A">
        <w:rPr>
          <w:rFonts w:asciiTheme="minorHAnsi" w:hAnsiTheme="minorHAnsi" w:cstheme="minorHAnsi"/>
          <w:i/>
          <w:color w:val="538135" w:themeColor="accent6" w:themeShade="BF"/>
          <w:sz w:val="22"/>
          <w:szCs w:val="22"/>
        </w:rPr>
        <w:t xml:space="preserve">Project </w:t>
      </w:r>
      <w:r>
        <w:rPr>
          <w:rFonts w:asciiTheme="minorHAnsi" w:hAnsiTheme="minorHAnsi" w:cstheme="minorHAnsi"/>
          <w:i/>
          <w:color w:val="538135" w:themeColor="accent6" w:themeShade="BF"/>
          <w:sz w:val="22"/>
          <w:szCs w:val="22"/>
        </w:rPr>
        <w:t>2</w:t>
      </w:r>
      <w:r w:rsidRPr="005F011A">
        <w:rPr>
          <w:rFonts w:asciiTheme="minorHAnsi" w:hAnsiTheme="minorHAnsi" w:cstheme="minorHAnsi"/>
          <w:i/>
          <w:color w:val="538135" w:themeColor="accent6" w:themeShade="BF"/>
          <w:sz w:val="22"/>
          <w:szCs w:val="22"/>
        </w:rPr>
        <w:t xml:space="preserve"> due</w:t>
      </w:r>
    </w:p>
    <w:p w14:paraId="0358771E" w14:textId="77777777" w:rsidR="003975FF" w:rsidRDefault="003975FF" w:rsidP="004D32ED">
      <w:pPr>
        <w:spacing w:line="228" w:lineRule="auto"/>
        <w:ind w:right="-345"/>
        <w:rPr>
          <w:rFonts w:asciiTheme="minorHAnsi" w:eastAsia="Times New Roman" w:hAnsiTheme="minorHAnsi" w:cstheme="minorHAnsi"/>
          <w:b/>
          <w:sz w:val="24"/>
          <w:szCs w:val="24"/>
          <w:u w:val="single"/>
        </w:rPr>
      </w:pPr>
    </w:p>
    <w:p w14:paraId="199731E2" w14:textId="26B042F9" w:rsidR="004D32ED" w:rsidRDefault="004D32ED" w:rsidP="004D32ED">
      <w:pPr>
        <w:spacing w:line="228" w:lineRule="auto"/>
        <w:ind w:right="-345"/>
        <w:rPr>
          <w:rFonts w:asciiTheme="minorHAnsi" w:hAnsiTheme="minorHAnsi" w:cstheme="minorHAnsi"/>
          <w:sz w:val="22"/>
          <w:szCs w:val="22"/>
        </w:rPr>
      </w:pPr>
      <w:r w:rsidRPr="006621D0">
        <w:rPr>
          <w:rFonts w:asciiTheme="minorHAnsi" w:hAnsiTheme="minorHAnsi" w:cstheme="minorHAnsi"/>
          <w:b/>
          <w:sz w:val="22"/>
          <w:szCs w:val="22"/>
        </w:rPr>
        <w:t xml:space="preserve">Week </w:t>
      </w:r>
      <w:r w:rsidR="00FA7DD0">
        <w:rPr>
          <w:rFonts w:asciiTheme="minorHAnsi" w:hAnsiTheme="minorHAnsi" w:cstheme="minorHAnsi"/>
          <w:b/>
          <w:sz w:val="22"/>
          <w:szCs w:val="22"/>
        </w:rPr>
        <w:t>8</w:t>
      </w:r>
      <w:r w:rsidRPr="006621D0">
        <w:rPr>
          <w:rFonts w:asciiTheme="minorHAnsi" w:hAnsiTheme="minorHAnsi" w:cstheme="minorHAnsi"/>
          <w:sz w:val="22"/>
          <w:szCs w:val="22"/>
        </w:rPr>
        <w:t xml:space="preserve"> (</w:t>
      </w:r>
      <w:r w:rsidR="003975FF">
        <w:rPr>
          <w:rFonts w:asciiTheme="minorHAnsi" w:hAnsiTheme="minorHAnsi" w:cstheme="minorHAnsi"/>
          <w:sz w:val="22"/>
          <w:szCs w:val="22"/>
        </w:rPr>
        <w:t>Mar 1 - 5</w:t>
      </w:r>
      <w:r w:rsidRPr="006621D0">
        <w:rPr>
          <w:rFonts w:asciiTheme="minorHAnsi" w:hAnsiTheme="minorHAnsi" w:cstheme="minorHAnsi"/>
          <w:sz w:val="22"/>
          <w:szCs w:val="22"/>
        </w:rPr>
        <w:t>;</w:t>
      </w:r>
      <w:r w:rsidR="003975FF">
        <w:rPr>
          <w:rFonts w:asciiTheme="minorHAnsi" w:hAnsiTheme="minorHAnsi" w:cstheme="minorHAnsi"/>
          <w:sz w:val="22"/>
          <w:szCs w:val="22"/>
        </w:rPr>
        <w:t xml:space="preserve"> Making models from thin air</w:t>
      </w:r>
      <w:r w:rsidRPr="006621D0">
        <w:rPr>
          <w:rFonts w:asciiTheme="minorHAnsi" w:hAnsiTheme="minorHAnsi" w:cstheme="minorHAnsi"/>
          <w:sz w:val="22"/>
          <w:szCs w:val="22"/>
        </w:rPr>
        <w:t xml:space="preserve">) </w:t>
      </w:r>
    </w:p>
    <w:p w14:paraId="76258D56" w14:textId="62742EF5" w:rsidR="003975FF" w:rsidRPr="003975FF" w:rsidRDefault="003975FF" w:rsidP="004D32ED">
      <w:pPr>
        <w:spacing w:line="228" w:lineRule="auto"/>
        <w:ind w:right="-34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u w:val="single"/>
        </w:rPr>
        <w:t>Lab #8</w:t>
      </w:r>
      <w:r>
        <w:rPr>
          <w:rFonts w:asciiTheme="minorHAnsi" w:hAnsiTheme="minorHAnsi" w:cstheme="minorHAnsi"/>
          <w:sz w:val="22"/>
          <w:szCs w:val="22"/>
        </w:rPr>
        <w:t xml:space="preserve"> – </w:t>
      </w:r>
      <w:r w:rsidR="00633542">
        <w:rPr>
          <w:rFonts w:asciiTheme="minorHAnsi" w:hAnsiTheme="minorHAnsi" w:cstheme="minorHAnsi"/>
          <w:sz w:val="22"/>
          <w:szCs w:val="22"/>
        </w:rPr>
        <w:t>Phenomenological models</w:t>
      </w:r>
    </w:p>
    <w:p w14:paraId="2E0DFC0E" w14:textId="7D52FBFA" w:rsidR="004D32ED" w:rsidRPr="003975FF" w:rsidRDefault="004D32ED" w:rsidP="003975FF">
      <w:pPr>
        <w:spacing w:line="228" w:lineRule="auto"/>
        <w:ind w:right="-486" w:firstLine="720"/>
        <w:rPr>
          <w:rFonts w:asciiTheme="minorHAnsi" w:hAnsiTheme="minorHAnsi" w:cstheme="minorHAnsi"/>
          <w:iCs/>
          <w:sz w:val="22"/>
          <w:szCs w:val="22"/>
        </w:rPr>
      </w:pPr>
      <w:r w:rsidRPr="006621D0">
        <w:rPr>
          <w:rFonts w:asciiTheme="minorHAnsi" w:hAnsiTheme="minorHAnsi" w:cstheme="minorHAnsi"/>
          <w:sz w:val="22"/>
          <w:szCs w:val="22"/>
          <w:u w:val="single"/>
        </w:rPr>
        <w:t xml:space="preserve">Lecture </w:t>
      </w:r>
      <w:r w:rsidR="003975FF">
        <w:rPr>
          <w:rFonts w:asciiTheme="minorHAnsi" w:hAnsiTheme="minorHAnsi" w:cstheme="minorHAnsi"/>
          <w:sz w:val="22"/>
          <w:szCs w:val="22"/>
          <w:u w:val="single"/>
        </w:rPr>
        <w:t>12/13</w:t>
      </w:r>
      <w:r w:rsidR="003975FF">
        <w:rPr>
          <w:rFonts w:asciiTheme="minorHAnsi" w:hAnsiTheme="minorHAnsi" w:cstheme="minorHAnsi"/>
          <w:sz w:val="22"/>
          <w:szCs w:val="22"/>
        </w:rPr>
        <w:t xml:space="preserve"> -</w:t>
      </w:r>
      <w:r w:rsidRPr="006621D0">
        <w:rPr>
          <w:rFonts w:asciiTheme="minorHAnsi" w:hAnsiTheme="minorHAnsi" w:cstheme="minorHAnsi"/>
          <w:sz w:val="22"/>
          <w:szCs w:val="22"/>
        </w:rPr>
        <w:t xml:space="preserve"> </w:t>
      </w:r>
      <w:r w:rsidR="003975FF">
        <w:rPr>
          <w:rFonts w:asciiTheme="minorHAnsi" w:hAnsiTheme="minorHAnsi" w:cstheme="minorHAnsi"/>
          <w:iCs/>
          <w:sz w:val="22"/>
          <w:szCs w:val="22"/>
        </w:rPr>
        <w:t>Dimensional analysis</w:t>
      </w:r>
    </w:p>
    <w:p w14:paraId="088327BE" w14:textId="20790B11" w:rsidR="00C43731" w:rsidRPr="00411BB1" w:rsidRDefault="003975FF" w:rsidP="00411BB1">
      <w:pPr>
        <w:spacing w:line="228" w:lineRule="auto"/>
        <w:ind w:left="720" w:right="-486"/>
        <w:rPr>
          <w:rFonts w:asciiTheme="minorHAnsi" w:hAnsiTheme="minorHAnsi" w:cstheme="minorHAnsi"/>
          <w:color w:val="0563C1" w:themeColor="hyperlink"/>
          <w:sz w:val="22"/>
          <w:szCs w:val="22"/>
          <w:u w:val="single"/>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sz w:val="22"/>
          <w:szCs w:val="22"/>
        </w:rPr>
        <w:t>Dimensional analysis and similitude (PDF)</w:t>
      </w:r>
      <w:r w:rsidR="0028517F">
        <w:rPr>
          <w:rFonts w:asciiTheme="minorHAnsi" w:hAnsiTheme="minorHAnsi" w:cstheme="minorHAnsi"/>
          <w:sz w:val="22"/>
          <w:szCs w:val="22"/>
        </w:rPr>
        <w:t xml:space="preserve">,   </w:t>
      </w:r>
      <w:hyperlink r:id="rId13" w:history="1">
        <w:r w:rsidR="0028517F" w:rsidRPr="00A04AEC">
          <w:rPr>
            <w:rStyle w:val="Hyperlink"/>
            <w:rFonts w:asciiTheme="minorHAnsi" w:hAnsiTheme="minorHAnsi" w:cstheme="minorHAnsi"/>
            <w:sz w:val="22"/>
            <w:szCs w:val="22"/>
          </w:rPr>
          <w:t>https://www.chem.tamu.edu/class/fyp/mathrev/mr-da.html</w:t>
        </w:r>
      </w:hyperlink>
    </w:p>
    <w:p w14:paraId="2557F561" w14:textId="77777777" w:rsidR="004D32ED" w:rsidRPr="006621D0" w:rsidRDefault="004D32ED" w:rsidP="00411BB1">
      <w:pPr>
        <w:spacing w:line="228" w:lineRule="auto"/>
        <w:ind w:right="-486"/>
        <w:rPr>
          <w:rFonts w:asciiTheme="minorHAnsi" w:hAnsiTheme="minorHAnsi" w:cstheme="minorHAnsi"/>
          <w:sz w:val="22"/>
          <w:szCs w:val="22"/>
        </w:rPr>
      </w:pPr>
    </w:p>
    <w:p w14:paraId="3A6D479B" w14:textId="418D3C73" w:rsidR="004D32ED" w:rsidRPr="006621D0" w:rsidRDefault="004D32ED" w:rsidP="004D32ED">
      <w:pPr>
        <w:spacing w:line="228" w:lineRule="auto"/>
        <w:ind w:left="851" w:right="90" w:hanging="851"/>
        <w:rPr>
          <w:rFonts w:asciiTheme="minorHAnsi" w:hAnsiTheme="minorHAnsi" w:cstheme="minorHAnsi"/>
          <w:i/>
          <w:sz w:val="22"/>
          <w:szCs w:val="22"/>
        </w:rPr>
      </w:pPr>
      <w:r w:rsidRPr="006621D0">
        <w:rPr>
          <w:rFonts w:asciiTheme="minorHAnsi" w:hAnsiTheme="minorHAnsi" w:cstheme="minorHAnsi"/>
          <w:b/>
          <w:sz w:val="22"/>
          <w:szCs w:val="22"/>
        </w:rPr>
        <w:t xml:space="preserve">Week </w:t>
      </w:r>
      <w:r w:rsidR="00FA7DD0">
        <w:rPr>
          <w:rFonts w:asciiTheme="minorHAnsi" w:hAnsiTheme="minorHAnsi" w:cstheme="minorHAnsi"/>
          <w:b/>
          <w:sz w:val="22"/>
          <w:szCs w:val="22"/>
        </w:rPr>
        <w:t>9</w:t>
      </w:r>
      <w:r w:rsidRPr="006621D0">
        <w:rPr>
          <w:rFonts w:asciiTheme="minorHAnsi" w:hAnsiTheme="minorHAnsi" w:cstheme="minorHAnsi"/>
          <w:sz w:val="22"/>
          <w:szCs w:val="22"/>
        </w:rPr>
        <w:t xml:space="preserve"> (</w:t>
      </w:r>
      <w:r w:rsidR="003975FF">
        <w:rPr>
          <w:rFonts w:asciiTheme="minorHAnsi" w:hAnsiTheme="minorHAnsi" w:cstheme="minorHAnsi"/>
          <w:sz w:val="22"/>
          <w:szCs w:val="22"/>
        </w:rPr>
        <w:t>Mar 8 – 12; More dimensional analysis)</w:t>
      </w:r>
      <w:r w:rsidRPr="006621D0">
        <w:rPr>
          <w:rFonts w:asciiTheme="minorHAnsi" w:hAnsiTheme="minorHAnsi" w:cstheme="minorHAnsi"/>
          <w:i/>
          <w:sz w:val="22"/>
          <w:szCs w:val="22"/>
        </w:rPr>
        <w:t xml:space="preserve"> </w:t>
      </w:r>
    </w:p>
    <w:p w14:paraId="6AA62F6C" w14:textId="0526FEF2" w:rsidR="003975FF" w:rsidRPr="003975FF" w:rsidRDefault="003975FF" w:rsidP="004D32ED">
      <w:pPr>
        <w:spacing w:line="228" w:lineRule="auto"/>
        <w:ind w:left="851" w:right="90"/>
        <w:rPr>
          <w:rFonts w:asciiTheme="minorHAnsi" w:hAnsiTheme="minorHAnsi" w:cstheme="minorHAnsi"/>
          <w:iCs/>
          <w:sz w:val="22"/>
          <w:szCs w:val="22"/>
        </w:rPr>
      </w:pPr>
      <w:r>
        <w:rPr>
          <w:rFonts w:asciiTheme="minorHAnsi" w:hAnsiTheme="minorHAnsi" w:cstheme="minorHAnsi"/>
          <w:iCs/>
          <w:sz w:val="22"/>
          <w:szCs w:val="22"/>
          <w:u w:val="single"/>
        </w:rPr>
        <w:t xml:space="preserve">Lab #9 </w:t>
      </w:r>
      <w:r>
        <w:rPr>
          <w:rFonts w:asciiTheme="minorHAnsi" w:hAnsiTheme="minorHAnsi" w:cstheme="minorHAnsi"/>
          <w:iCs/>
          <w:sz w:val="22"/>
          <w:szCs w:val="22"/>
        </w:rPr>
        <w:t xml:space="preserve">– </w:t>
      </w:r>
      <w:r w:rsidR="00633542">
        <w:rPr>
          <w:rFonts w:asciiTheme="minorHAnsi" w:hAnsiTheme="minorHAnsi" w:cstheme="minorHAnsi"/>
          <w:sz w:val="22"/>
          <w:szCs w:val="22"/>
        </w:rPr>
        <w:t>Dimensional analysis</w:t>
      </w:r>
    </w:p>
    <w:p w14:paraId="6CA75ECE" w14:textId="75BD6B6B" w:rsidR="004D32ED" w:rsidRDefault="004D32ED" w:rsidP="003975FF">
      <w:pPr>
        <w:spacing w:line="228" w:lineRule="auto"/>
        <w:ind w:left="851" w:right="90"/>
        <w:rPr>
          <w:rFonts w:asciiTheme="minorHAnsi" w:hAnsiTheme="minorHAnsi" w:cstheme="minorHAnsi"/>
          <w:sz w:val="22"/>
          <w:szCs w:val="22"/>
        </w:rPr>
      </w:pPr>
      <w:r w:rsidRPr="006621D0">
        <w:rPr>
          <w:rFonts w:asciiTheme="minorHAnsi" w:hAnsiTheme="minorHAnsi" w:cstheme="minorHAnsi"/>
          <w:sz w:val="22"/>
          <w:szCs w:val="22"/>
          <w:u w:val="single"/>
        </w:rPr>
        <w:t>Lecture 1</w:t>
      </w:r>
      <w:r w:rsidR="003975FF">
        <w:rPr>
          <w:rFonts w:asciiTheme="minorHAnsi" w:hAnsiTheme="minorHAnsi" w:cstheme="minorHAnsi"/>
          <w:sz w:val="22"/>
          <w:szCs w:val="22"/>
          <w:u w:val="single"/>
        </w:rPr>
        <w:t>4/15</w:t>
      </w:r>
      <w:r w:rsidR="007F25F6">
        <w:rPr>
          <w:rFonts w:asciiTheme="minorHAnsi" w:hAnsiTheme="minorHAnsi" w:cstheme="minorHAnsi"/>
          <w:sz w:val="22"/>
          <w:szCs w:val="22"/>
          <w:u w:val="single"/>
        </w:rPr>
        <w:t xml:space="preserve"> </w:t>
      </w:r>
      <w:r w:rsidRPr="006621D0">
        <w:rPr>
          <w:rFonts w:asciiTheme="minorHAnsi" w:hAnsiTheme="minorHAnsi" w:cstheme="minorHAnsi"/>
          <w:sz w:val="22"/>
          <w:szCs w:val="22"/>
        </w:rPr>
        <w:t xml:space="preserve">– </w:t>
      </w:r>
      <w:r w:rsidR="007F25F6">
        <w:rPr>
          <w:rFonts w:asciiTheme="minorHAnsi" w:hAnsiTheme="minorHAnsi" w:cstheme="minorHAnsi"/>
          <w:sz w:val="22"/>
          <w:szCs w:val="22"/>
        </w:rPr>
        <w:t>Introduction to differential equations</w:t>
      </w:r>
    </w:p>
    <w:p w14:paraId="6281B475" w14:textId="77777777" w:rsidR="007F25F6" w:rsidRPr="00E94B61" w:rsidRDefault="007F25F6" w:rsidP="007F25F6">
      <w:pPr>
        <w:spacing w:line="228" w:lineRule="auto"/>
        <w:ind w:left="851" w:right="90"/>
        <w:rPr>
          <w:rFonts w:asciiTheme="minorHAnsi" w:hAnsiTheme="minorHAnsi" w:cstheme="minorHAnsi"/>
          <w:sz w:val="22"/>
          <w:szCs w:val="22"/>
          <w:u w:val="single"/>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hyperlink r:id="rId14" w:history="1">
        <w:r w:rsidRPr="00400354">
          <w:rPr>
            <w:rStyle w:val="Hyperlink"/>
          </w:rPr>
          <w:t>https://tutorial.math.lamar.edu/classes/de/eulersmethod.aspx</w:t>
        </w:r>
      </w:hyperlink>
    </w:p>
    <w:p w14:paraId="5DCC9002" w14:textId="57A6A21A" w:rsidR="005F011A" w:rsidRPr="005F011A" w:rsidRDefault="007F25F6" w:rsidP="007F25F6">
      <w:pPr>
        <w:spacing w:line="228" w:lineRule="auto"/>
        <w:ind w:right="90" w:firstLine="720"/>
        <w:rPr>
          <w:rFonts w:asciiTheme="minorHAnsi" w:hAnsiTheme="minorHAnsi" w:cstheme="minorHAnsi"/>
          <w:i/>
          <w:color w:val="538135" w:themeColor="accent6" w:themeShade="BF"/>
          <w:sz w:val="22"/>
          <w:szCs w:val="22"/>
        </w:rPr>
      </w:pPr>
      <w:r>
        <w:rPr>
          <w:rFonts w:asciiTheme="minorHAnsi" w:hAnsiTheme="minorHAnsi" w:cstheme="minorHAnsi"/>
          <w:sz w:val="22"/>
          <w:szCs w:val="22"/>
        </w:rPr>
        <w:t xml:space="preserve"> </w:t>
      </w:r>
      <w:r w:rsidRPr="007F25F6">
        <w:rPr>
          <w:rFonts w:asciiTheme="minorHAnsi" w:hAnsiTheme="minorHAnsi" w:cstheme="minorHAnsi"/>
          <w:color w:val="538135" w:themeColor="accent6" w:themeShade="BF"/>
          <w:sz w:val="22"/>
          <w:szCs w:val="22"/>
        </w:rPr>
        <w:t xml:space="preserve"> - </w:t>
      </w:r>
      <w:r w:rsidR="005F011A" w:rsidRPr="005F011A">
        <w:rPr>
          <w:rFonts w:asciiTheme="minorHAnsi" w:hAnsiTheme="minorHAnsi" w:cstheme="minorHAnsi"/>
          <w:i/>
          <w:color w:val="538135" w:themeColor="accent6" w:themeShade="BF"/>
          <w:sz w:val="22"/>
          <w:szCs w:val="22"/>
        </w:rPr>
        <w:t xml:space="preserve">Project </w:t>
      </w:r>
      <w:r w:rsidR="005F011A">
        <w:rPr>
          <w:rFonts w:asciiTheme="minorHAnsi" w:hAnsiTheme="minorHAnsi" w:cstheme="minorHAnsi"/>
          <w:i/>
          <w:color w:val="538135" w:themeColor="accent6" w:themeShade="BF"/>
          <w:sz w:val="22"/>
          <w:szCs w:val="22"/>
        </w:rPr>
        <w:t>3</w:t>
      </w:r>
      <w:r w:rsidR="005F011A" w:rsidRPr="005F011A">
        <w:rPr>
          <w:rFonts w:asciiTheme="minorHAnsi" w:hAnsiTheme="minorHAnsi" w:cstheme="minorHAnsi"/>
          <w:i/>
          <w:color w:val="538135" w:themeColor="accent6" w:themeShade="BF"/>
          <w:sz w:val="22"/>
          <w:szCs w:val="22"/>
        </w:rPr>
        <w:t xml:space="preserve"> due</w:t>
      </w:r>
    </w:p>
    <w:p w14:paraId="729A0795" w14:textId="77777777" w:rsidR="007F0A15" w:rsidRPr="006621D0" w:rsidRDefault="007F0A15" w:rsidP="003975FF">
      <w:pPr>
        <w:spacing w:line="228" w:lineRule="auto"/>
        <w:ind w:left="851" w:right="90"/>
        <w:rPr>
          <w:rFonts w:asciiTheme="minorHAnsi" w:hAnsiTheme="minorHAnsi" w:cstheme="minorHAnsi"/>
          <w:sz w:val="22"/>
          <w:szCs w:val="22"/>
        </w:rPr>
      </w:pPr>
    </w:p>
    <w:p w14:paraId="6BECFB25" w14:textId="6CB3C3D4" w:rsidR="004D32ED" w:rsidRPr="006621D0" w:rsidRDefault="004D32ED" w:rsidP="004D32ED">
      <w:pPr>
        <w:spacing w:line="228" w:lineRule="auto"/>
        <w:ind w:left="851" w:right="-486" w:hanging="851"/>
        <w:rPr>
          <w:rFonts w:asciiTheme="minorHAnsi" w:hAnsiTheme="minorHAnsi" w:cstheme="minorHAnsi"/>
          <w:sz w:val="22"/>
          <w:szCs w:val="22"/>
        </w:rPr>
      </w:pPr>
      <w:r w:rsidRPr="006621D0">
        <w:rPr>
          <w:rFonts w:asciiTheme="minorHAnsi" w:hAnsiTheme="minorHAnsi" w:cstheme="minorHAnsi"/>
          <w:b/>
          <w:sz w:val="22"/>
          <w:szCs w:val="22"/>
        </w:rPr>
        <w:t>Week 1</w:t>
      </w:r>
      <w:r w:rsidR="00FA7DD0">
        <w:rPr>
          <w:rFonts w:asciiTheme="minorHAnsi" w:hAnsiTheme="minorHAnsi" w:cstheme="minorHAnsi"/>
          <w:b/>
          <w:sz w:val="22"/>
          <w:szCs w:val="22"/>
        </w:rPr>
        <w:t>0</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sidR="003975FF">
        <w:rPr>
          <w:rFonts w:asciiTheme="minorHAnsi" w:hAnsiTheme="minorHAnsi" w:cstheme="minorHAnsi"/>
          <w:sz w:val="22"/>
          <w:szCs w:val="22"/>
        </w:rPr>
        <w:t>Mar 15 -19</w:t>
      </w:r>
      <w:r w:rsidRPr="006621D0">
        <w:rPr>
          <w:rFonts w:asciiTheme="minorHAnsi" w:hAnsiTheme="minorHAnsi" w:cstheme="minorHAnsi"/>
          <w:sz w:val="22"/>
          <w:szCs w:val="22"/>
        </w:rPr>
        <w:t xml:space="preserve">; </w:t>
      </w:r>
      <w:r w:rsidR="003975FF">
        <w:rPr>
          <w:rFonts w:asciiTheme="minorHAnsi" w:hAnsiTheme="minorHAnsi" w:cstheme="minorHAnsi"/>
          <w:sz w:val="22"/>
          <w:szCs w:val="22"/>
        </w:rPr>
        <w:t>Introduction to differential equations)</w:t>
      </w:r>
    </w:p>
    <w:p w14:paraId="0AF7F643" w14:textId="30387857" w:rsidR="003975FF" w:rsidRPr="003975FF" w:rsidRDefault="003975FF" w:rsidP="004D32ED">
      <w:pPr>
        <w:spacing w:line="228" w:lineRule="auto"/>
        <w:ind w:left="851" w:right="90"/>
        <w:rPr>
          <w:rFonts w:asciiTheme="minorHAnsi" w:hAnsiTheme="minorHAnsi" w:cstheme="minorHAnsi"/>
          <w:iCs/>
          <w:sz w:val="22"/>
          <w:szCs w:val="22"/>
          <w:u w:val="single"/>
        </w:rPr>
      </w:pPr>
      <w:r>
        <w:rPr>
          <w:rFonts w:asciiTheme="minorHAnsi" w:hAnsiTheme="minorHAnsi" w:cstheme="minorHAnsi"/>
          <w:iCs/>
          <w:sz w:val="22"/>
          <w:szCs w:val="22"/>
          <w:u w:val="single"/>
        </w:rPr>
        <w:t xml:space="preserve">Lab #10 </w:t>
      </w:r>
      <w:r w:rsidRPr="003975FF">
        <w:rPr>
          <w:rFonts w:asciiTheme="minorHAnsi" w:hAnsiTheme="minorHAnsi" w:cstheme="minorHAnsi"/>
          <w:iCs/>
          <w:sz w:val="22"/>
          <w:szCs w:val="22"/>
        </w:rPr>
        <w:t xml:space="preserve">– </w:t>
      </w:r>
      <w:r w:rsidR="007F25F6" w:rsidRPr="003975FF">
        <w:rPr>
          <w:rFonts w:asciiTheme="minorHAnsi" w:hAnsiTheme="minorHAnsi" w:cstheme="minorHAnsi"/>
          <w:iCs/>
          <w:sz w:val="22"/>
          <w:szCs w:val="22"/>
        </w:rPr>
        <w:t>Numerical ODE solving</w:t>
      </w:r>
    </w:p>
    <w:p w14:paraId="27D02A1B" w14:textId="48492E5F" w:rsidR="004D32ED" w:rsidRDefault="004D32ED" w:rsidP="004D32ED">
      <w:pPr>
        <w:spacing w:line="228" w:lineRule="auto"/>
        <w:ind w:left="851" w:right="90"/>
        <w:rPr>
          <w:rFonts w:asciiTheme="minorHAnsi" w:hAnsiTheme="minorHAnsi" w:cstheme="minorHAnsi"/>
          <w:sz w:val="22"/>
          <w:szCs w:val="22"/>
        </w:rPr>
      </w:pPr>
      <w:r w:rsidRPr="006621D0">
        <w:rPr>
          <w:rFonts w:asciiTheme="minorHAnsi" w:hAnsiTheme="minorHAnsi" w:cstheme="minorHAnsi"/>
          <w:sz w:val="22"/>
          <w:szCs w:val="22"/>
          <w:u w:val="single"/>
        </w:rPr>
        <w:t xml:space="preserve">Lecture </w:t>
      </w:r>
      <w:r w:rsidR="003975FF">
        <w:rPr>
          <w:rFonts w:asciiTheme="minorHAnsi" w:hAnsiTheme="minorHAnsi" w:cstheme="minorHAnsi"/>
          <w:sz w:val="22"/>
          <w:szCs w:val="22"/>
          <w:u w:val="single"/>
        </w:rPr>
        <w:t>16/17</w:t>
      </w:r>
      <w:r w:rsidRPr="006621D0">
        <w:rPr>
          <w:rFonts w:asciiTheme="minorHAnsi" w:hAnsiTheme="minorHAnsi" w:cstheme="minorHAnsi"/>
          <w:sz w:val="22"/>
          <w:szCs w:val="22"/>
        </w:rPr>
        <w:t xml:space="preserve"> </w:t>
      </w:r>
      <w:r w:rsidR="003975FF">
        <w:rPr>
          <w:rFonts w:asciiTheme="minorHAnsi" w:hAnsiTheme="minorHAnsi" w:cstheme="minorHAnsi"/>
          <w:sz w:val="22"/>
          <w:szCs w:val="22"/>
        </w:rPr>
        <w:t>–</w:t>
      </w:r>
      <w:r w:rsidRPr="006621D0">
        <w:rPr>
          <w:rFonts w:asciiTheme="minorHAnsi" w:hAnsiTheme="minorHAnsi" w:cstheme="minorHAnsi"/>
          <w:sz w:val="22"/>
          <w:szCs w:val="22"/>
        </w:rPr>
        <w:t xml:space="preserve"> </w:t>
      </w:r>
      <w:r w:rsidR="007F25F6">
        <w:rPr>
          <w:rFonts w:asciiTheme="minorHAnsi" w:hAnsiTheme="minorHAnsi" w:cstheme="minorHAnsi"/>
          <w:sz w:val="22"/>
          <w:szCs w:val="22"/>
        </w:rPr>
        <w:t>One dimensional ODE modeling: birth of a growth model</w:t>
      </w:r>
    </w:p>
    <w:p w14:paraId="36296445" w14:textId="5EAA4611" w:rsidR="003975FF" w:rsidRDefault="003975FF" w:rsidP="004D32ED">
      <w:pPr>
        <w:spacing w:line="228" w:lineRule="auto"/>
        <w:ind w:left="851" w:right="90"/>
        <w:rPr>
          <w:rFonts w:asciiTheme="minorHAnsi" w:hAnsiTheme="minorHAnsi" w:cstheme="minorHAnsi"/>
          <w:i/>
          <w:sz w:val="22"/>
          <w:szCs w:val="22"/>
        </w:rPr>
      </w:pPr>
    </w:p>
    <w:p w14:paraId="454EF189" w14:textId="77777777" w:rsidR="00411BB1" w:rsidRPr="006621D0" w:rsidRDefault="00411BB1" w:rsidP="004D32ED">
      <w:pPr>
        <w:spacing w:line="228" w:lineRule="auto"/>
        <w:ind w:left="851" w:right="90"/>
        <w:rPr>
          <w:rFonts w:asciiTheme="minorHAnsi" w:hAnsiTheme="minorHAnsi" w:cstheme="minorHAnsi"/>
          <w:i/>
          <w:sz w:val="22"/>
          <w:szCs w:val="22"/>
        </w:rPr>
      </w:pPr>
    </w:p>
    <w:p w14:paraId="4D2F20C5" w14:textId="1F74799F" w:rsidR="003975FF" w:rsidRDefault="004D32ED" w:rsidP="004D32ED">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lastRenderedPageBreak/>
        <w:t>Week 1</w:t>
      </w:r>
      <w:r w:rsidR="00FA7DD0">
        <w:rPr>
          <w:rFonts w:asciiTheme="minorHAnsi" w:hAnsiTheme="minorHAnsi" w:cstheme="minorHAnsi"/>
          <w:b/>
          <w:sz w:val="22"/>
          <w:szCs w:val="22"/>
        </w:rPr>
        <w:t>1</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sidR="003975FF">
        <w:rPr>
          <w:rFonts w:asciiTheme="minorHAnsi" w:hAnsiTheme="minorHAnsi" w:cstheme="minorHAnsi"/>
          <w:sz w:val="22"/>
          <w:szCs w:val="22"/>
        </w:rPr>
        <w:t>Mar 22-2</w:t>
      </w:r>
      <w:r w:rsidR="00046312">
        <w:rPr>
          <w:rFonts w:asciiTheme="minorHAnsi" w:hAnsiTheme="minorHAnsi" w:cstheme="minorHAnsi"/>
          <w:sz w:val="22"/>
          <w:szCs w:val="22"/>
        </w:rPr>
        <w:t>6</w:t>
      </w:r>
      <w:r w:rsidR="003975FF">
        <w:rPr>
          <w:rFonts w:asciiTheme="minorHAnsi" w:hAnsiTheme="minorHAnsi" w:cstheme="minorHAnsi"/>
          <w:sz w:val="22"/>
          <w:szCs w:val="22"/>
        </w:rPr>
        <w:t>; Continuous single population growth</w:t>
      </w:r>
      <w:r w:rsidRPr="006621D0">
        <w:rPr>
          <w:rFonts w:asciiTheme="minorHAnsi" w:hAnsiTheme="minorHAnsi" w:cstheme="minorHAnsi"/>
          <w:sz w:val="22"/>
          <w:szCs w:val="22"/>
        </w:rPr>
        <w:t>)</w:t>
      </w:r>
    </w:p>
    <w:p w14:paraId="6A33259F" w14:textId="3D674E48" w:rsidR="003975FF" w:rsidRDefault="003975FF" w:rsidP="004D32ED">
      <w:pPr>
        <w:spacing w:line="228" w:lineRule="auto"/>
        <w:ind w:right="90"/>
        <w:rPr>
          <w:rFonts w:asciiTheme="minorHAnsi" w:hAnsiTheme="minorHAnsi" w:cstheme="minorHAnsi"/>
          <w:sz w:val="22"/>
          <w:szCs w:val="22"/>
        </w:rPr>
      </w:pPr>
      <w:r>
        <w:rPr>
          <w:rFonts w:asciiTheme="minorHAnsi" w:hAnsiTheme="minorHAnsi" w:cstheme="minorHAnsi"/>
          <w:sz w:val="22"/>
          <w:szCs w:val="22"/>
        </w:rPr>
        <w:tab/>
        <w:t xml:space="preserve">  </w:t>
      </w:r>
      <w:r>
        <w:rPr>
          <w:rFonts w:asciiTheme="minorHAnsi" w:hAnsiTheme="minorHAnsi" w:cstheme="minorHAnsi"/>
          <w:sz w:val="22"/>
          <w:szCs w:val="22"/>
          <w:u w:val="single"/>
        </w:rPr>
        <w:t>Lab #11</w:t>
      </w:r>
      <w:r>
        <w:rPr>
          <w:rFonts w:asciiTheme="minorHAnsi" w:hAnsiTheme="minorHAnsi" w:cstheme="minorHAnsi"/>
          <w:sz w:val="22"/>
          <w:szCs w:val="22"/>
        </w:rPr>
        <w:t xml:space="preserve"> – </w:t>
      </w:r>
      <w:r w:rsidR="007F25F6">
        <w:rPr>
          <w:rFonts w:asciiTheme="minorHAnsi" w:hAnsiTheme="minorHAnsi" w:cstheme="minorHAnsi"/>
          <w:sz w:val="22"/>
          <w:szCs w:val="22"/>
        </w:rPr>
        <w:t>Optimal caffeination ODE modeling</w:t>
      </w:r>
    </w:p>
    <w:p w14:paraId="0727479D" w14:textId="78F80A46" w:rsidR="007F25F6" w:rsidRDefault="003975FF" w:rsidP="007F25F6">
      <w:pPr>
        <w:spacing w:line="228" w:lineRule="auto"/>
        <w:ind w:right="90"/>
        <w:rPr>
          <w:rFonts w:asciiTheme="minorHAnsi" w:hAnsiTheme="minorHAnsi" w:cstheme="minorHAnsi"/>
          <w:sz w:val="22"/>
          <w:szCs w:val="22"/>
        </w:rPr>
      </w:pPr>
      <w:r>
        <w:rPr>
          <w:rFonts w:asciiTheme="minorHAnsi" w:hAnsiTheme="minorHAnsi" w:cstheme="minorHAnsi"/>
          <w:sz w:val="22"/>
          <w:szCs w:val="22"/>
        </w:rPr>
        <w:tab/>
        <w:t xml:space="preserve">  </w:t>
      </w:r>
      <w:r>
        <w:rPr>
          <w:rFonts w:asciiTheme="minorHAnsi" w:hAnsiTheme="minorHAnsi" w:cstheme="minorHAnsi"/>
          <w:sz w:val="22"/>
          <w:szCs w:val="22"/>
          <w:u w:val="single"/>
        </w:rPr>
        <w:t>Lecture 18</w:t>
      </w:r>
      <w:r>
        <w:rPr>
          <w:rFonts w:asciiTheme="minorHAnsi" w:hAnsiTheme="minorHAnsi" w:cstheme="minorHAnsi"/>
          <w:sz w:val="22"/>
          <w:szCs w:val="22"/>
        </w:rPr>
        <w:t xml:space="preserve"> – </w:t>
      </w:r>
      <w:r w:rsidR="007F25F6">
        <w:rPr>
          <w:rFonts w:asciiTheme="minorHAnsi" w:hAnsiTheme="minorHAnsi" w:cstheme="minorHAnsi"/>
          <w:sz w:val="22"/>
          <w:szCs w:val="22"/>
        </w:rPr>
        <w:t>Revisiting rabbits and foxes, and how to build in interesting dynamics</w:t>
      </w:r>
      <w:r w:rsidR="007F25F6" w:rsidRPr="006621D0">
        <w:rPr>
          <w:rFonts w:asciiTheme="minorHAnsi" w:hAnsiTheme="minorHAnsi" w:cstheme="minorHAnsi"/>
          <w:sz w:val="22"/>
          <w:szCs w:val="22"/>
        </w:rPr>
        <w:t xml:space="preserve"> </w:t>
      </w:r>
    </w:p>
    <w:p w14:paraId="5EAF216E" w14:textId="14A508AB" w:rsidR="007F25F6" w:rsidRPr="007F25F6" w:rsidRDefault="007F25F6" w:rsidP="007F25F6">
      <w:pPr>
        <w:spacing w:line="228" w:lineRule="auto"/>
        <w:ind w:right="90"/>
        <w:rPr>
          <w:rFonts w:asciiTheme="minorHAnsi" w:hAnsiTheme="minorHAnsi" w:cstheme="minorHAnsi"/>
          <w:sz w:val="22"/>
          <w:szCs w:val="22"/>
        </w:rPr>
      </w:pPr>
      <w:r>
        <w:rPr>
          <w:rFonts w:asciiTheme="minorHAnsi" w:hAnsiTheme="minorHAnsi" w:cstheme="minorHAnsi"/>
          <w:sz w:val="22"/>
          <w:szCs w:val="22"/>
        </w:rPr>
        <w:tab/>
        <w:t xml:space="preserve">  </w:t>
      </w:r>
      <w:r>
        <w:rPr>
          <w:rFonts w:asciiTheme="minorHAnsi" w:hAnsiTheme="minorHAnsi" w:cstheme="minorHAnsi"/>
          <w:sz w:val="22"/>
          <w:szCs w:val="22"/>
          <w:u w:val="single"/>
        </w:rPr>
        <w:t>Lecture 19</w:t>
      </w:r>
      <w:r w:rsidR="00901C6F">
        <w:rPr>
          <w:rFonts w:asciiTheme="minorHAnsi" w:hAnsiTheme="minorHAnsi" w:cstheme="minorHAnsi"/>
          <w:sz w:val="22"/>
          <w:szCs w:val="22"/>
        </w:rPr>
        <w:t xml:space="preserve"> – </w:t>
      </w:r>
      <w:r w:rsidR="00901C6F">
        <w:rPr>
          <w:rFonts w:asciiTheme="minorHAnsi" w:hAnsiTheme="minorHAnsi" w:cstheme="minorHAnsi"/>
          <w:iCs/>
          <w:sz w:val="22"/>
          <w:szCs w:val="22"/>
        </w:rPr>
        <w:t>Two- and three-dimensional</w:t>
      </w:r>
      <w:r>
        <w:rPr>
          <w:rFonts w:asciiTheme="minorHAnsi" w:hAnsiTheme="minorHAnsi" w:cstheme="minorHAnsi"/>
          <w:iCs/>
          <w:sz w:val="22"/>
          <w:szCs w:val="22"/>
        </w:rPr>
        <w:t xml:space="preserve"> ODE systems</w:t>
      </w:r>
    </w:p>
    <w:p w14:paraId="66C75B09" w14:textId="08F30883" w:rsidR="005F011A" w:rsidRPr="005F011A" w:rsidRDefault="007F25F6" w:rsidP="007F25F6">
      <w:pPr>
        <w:spacing w:line="228" w:lineRule="auto"/>
        <w:ind w:right="90" w:firstLine="720"/>
        <w:rPr>
          <w:rFonts w:asciiTheme="minorHAnsi" w:hAnsiTheme="minorHAnsi" w:cstheme="minorHAnsi"/>
          <w:i/>
          <w:color w:val="538135" w:themeColor="accent6" w:themeShade="BF"/>
          <w:sz w:val="22"/>
          <w:szCs w:val="22"/>
        </w:rPr>
      </w:pPr>
      <w:r>
        <w:rPr>
          <w:rFonts w:asciiTheme="minorHAnsi" w:hAnsiTheme="minorHAnsi" w:cstheme="minorHAnsi"/>
          <w:i/>
          <w:color w:val="538135" w:themeColor="accent6" w:themeShade="BF"/>
          <w:sz w:val="22"/>
          <w:szCs w:val="22"/>
        </w:rPr>
        <w:t xml:space="preserve"> </w:t>
      </w:r>
      <w:r w:rsidR="005F011A">
        <w:rPr>
          <w:rFonts w:asciiTheme="minorHAnsi" w:hAnsiTheme="minorHAnsi" w:cstheme="minorHAnsi"/>
          <w:i/>
          <w:color w:val="538135" w:themeColor="accent6" w:themeShade="BF"/>
          <w:sz w:val="22"/>
          <w:szCs w:val="22"/>
        </w:rPr>
        <w:t xml:space="preserve">- </w:t>
      </w:r>
      <w:r w:rsidR="005F011A" w:rsidRPr="005F011A">
        <w:rPr>
          <w:rFonts w:asciiTheme="minorHAnsi" w:hAnsiTheme="minorHAnsi" w:cstheme="minorHAnsi"/>
          <w:i/>
          <w:color w:val="538135" w:themeColor="accent6" w:themeShade="BF"/>
          <w:sz w:val="22"/>
          <w:szCs w:val="22"/>
        </w:rPr>
        <w:t xml:space="preserve">Project </w:t>
      </w:r>
      <w:r w:rsidR="005F011A">
        <w:rPr>
          <w:rFonts w:asciiTheme="minorHAnsi" w:hAnsiTheme="minorHAnsi" w:cstheme="minorHAnsi"/>
          <w:i/>
          <w:color w:val="538135" w:themeColor="accent6" w:themeShade="BF"/>
          <w:sz w:val="22"/>
          <w:szCs w:val="22"/>
        </w:rPr>
        <w:t>4</w:t>
      </w:r>
      <w:r w:rsidR="005F011A" w:rsidRPr="005F011A">
        <w:rPr>
          <w:rFonts w:asciiTheme="minorHAnsi" w:hAnsiTheme="minorHAnsi" w:cstheme="minorHAnsi"/>
          <w:i/>
          <w:color w:val="538135" w:themeColor="accent6" w:themeShade="BF"/>
          <w:sz w:val="22"/>
          <w:szCs w:val="22"/>
        </w:rPr>
        <w:t xml:space="preserve"> due</w:t>
      </w:r>
    </w:p>
    <w:p w14:paraId="70928E47" w14:textId="77777777" w:rsidR="003975FF" w:rsidRPr="006621D0" w:rsidRDefault="003975FF" w:rsidP="004D32ED">
      <w:pPr>
        <w:spacing w:line="228" w:lineRule="auto"/>
        <w:ind w:right="90"/>
        <w:rPr>
          <w:rFonts w:asciiTheme="minorHAnsi" w:hAnsiTheme="minorHAnsi" w:cstheme="minorHAnsi"/>
          <w:sz w:val="22"/>
          <w:szCs w:val="22"/>
        </w:rPr>
      </w:pPr>
    </w:p>
    <w:p w14:paraId="70C508E2" w14:textId="295397C9" w:rsidR="00046312" w:rsidRDefault="004D32ED" w:rsidP="004D32ED">
      <w:pPr>
        <w:spacing w:line="228" w:lineRule="auto"/>
        <w:ind w:left="851" w:right="90" w:hanging="851"/>
        <w:rPr>
          <w:rFonts w:asciiTheme="minorHAnsi" w:hAnsiTheme="minorHAnsi" w:cstheme="minorHAnsi"/>
          <w:sz w:val="22"/>
          <w:szCs w:val="22"/>
        </w:rPr>
      </w:pPr>
      <w:r w:rsidRPr="006621D0">
        <w:rPr>
          <w:rFonts w:asciiTheme="minorHAnsi" w:hAnsiTheme="minorHAnsi" w:cstheme="minorHAnsi"/>
          <w:b/>
          <w:sz w:val="22"/>
          <w:szCs w:val="22"/>
        </w:rPr>
        <w:t>Week 1</w:t>
      </w:r>
      <w:r w:rsidR="00FA7DD0">
        <w:rPr>
          <w:rFonts w:asciiTheme="minorHAnsi" w:hAnsiTheme="minorHAnsi" w:cstheme="minorHAnsi"/>
          <w:b/>
          <w:sz w:val="22"/>
          <w:szCs w:val="22"/>
        </w:rPr>
        <w:t>2</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sidR="003975FF">
        <w:rPr>
          <w:rFonts w:asciiTheme="minorHAnsi" w:hAnsiTheme="minorHAnsi" w:cstheme="minorHAnsi"/>
          <w:sz w:val="22"/>
          <w:szCs w:val="22"/>
        </w:rPr>
        <w:t>Mar</w:t>
      </w:r>
      <w:r w:rsidR="00046312">
        <w:rPr>
          <w:rFonts w:asciiTheme="minorHAnsi" w:hAnsiTheme="minorHAnsi" w:cstheme="minorHAnsi"/>
          <w:sz w:val="22"/>
          <w:szCs w:val="22"/>
        </w:rPr>
        <w:t xml:space="preserve"> 29 – April 2; Continuous population dynamics)</w:t>
      </w:r>
    </w:p>
    <w:p w14:paraId="71C20939" w14:textId="2232A7B8" w:rsidR="004D32ED" w:rsidRPr="006621D0" w:rsidRDefault="00046312" w:rsidP="004D32ED">
      <w:pPr>
        <w:spacing w:line="228" w:lineRule="auto"/>
        <w:ind w:left="851" w:right="90" w:hanging="851"/>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Cs/>
          <w:sz w:val="22"/>
          <w:szCs w:val="22"/>
          <w:u w:val="single"/>
        </w:rPr>
        <w:t xml:space="preserve">Lab #12 </w:t>
      </w:r>
      <w:r>
        <w:rPr>
          <w:rFonts w:asciiTheme="minorHAnsi" w:hAnsiTheme="minorHAnsi" w:cstheme="minorHAnsi"/>
          <w:bCs/>
          <w:sz w:val="22"/>
          <w:szCs w:val="22"/>
        </w:rPr>
        <w:t xml:space="preserve">– </w:t>
      </w:r>
      <w:r w:rsidR="007F25F6">
        <w:rPr>
          <w:rFonts w:asciiTheme="minorHAnsi" w:hAnsiTheme="minorHAnsi" w:cstheme="minorHAnsi"/>
          <w:sz w:val="22"/>
          <w:szCs w:val="22"/>
        </w:rPr>
        <w:t>Continuous population dynamics – ODE systems</w:t>
      </w:r>
    </w:p>
    <w:p w14:paraId="7AF383A6" w14:textId="67845379" w:rsidR="00901C6F" w:rsidRDefault="004D32ED" w:rsidP="00901C6F">
      <w:pPr>
        <w:pStyle w:val="Default"/>
        <w:spacing w:after="120"/>
        <w:ind w:left="851" w:right="91"/>
        <w:rPr>
          <w:rFonts w:asciiTheme="minorHAnsi" w:hAnsiTheme="minorHAnsi" w:cstheme="minorHAnsi"/>
          <w:sz w:val="22"/>
          <w:szCs w:val="22"/>
        </w:rPr>
      </w:pPr>
      <w:r w:rsidRPr="006621D0">
        <w:rPr>
          <w:rFonts w:asciiTheme="minorHAnsi" w:hAnsiTheme="minorHAnsi" w:cstheme="minorHAnsi"/>
          <w:sz w:val="22"/>
          <w:szCs w:val="22"/>
          <w:u w:val="single"/>
        </w:rPr>
        <w:t xml:space="preserve">Lecture </w:t>
      </w:r>
      <w:r w:rsidR="00046312">
        <w:rPr>
          <w:rFonts w:asciiTheme="minorHAnsi" w:hAnsiTheme="minorHAnsi" w:cstheme="minorHAnsi"/>
          <w:sz w:val="22"/>
          <w:szCs w:val="22"/>
          <w:u w:val="single"/>
        </w:rPr>
        <w:t>20</w:t>
      </w:r>
      <w:r w:rsidR="007F25F6">
        <w:rPr>
          <w:rFonts w:asciiTheme="minorHAnsi" w:hAnsiTheme="minorHAnsi" w:cstheme="minorHAnsi"/>
          <w:sz w:val="22"/>
          <w:szCs w:val="22"/>
          <w:u w:val="single"/>
        </w:rPr>
        <w:t>/21</w:t>
      </w:r>
      <w:r w:rsidRPr="006621D0">
        <w:rPr>
          <w:rFonts w:asciiTheme="minorHAnsi" w:hAnsiTheme="minorHAnsi" w:cstheme="minorHAnsi"/>
          <w:sz w:val="22"/>
          <w:szCs w:val="22"/>
          <w:u w:val="single"/>
        </w:rPr>
        <w:t xml:space="preserve"> </w:t>
      </w:r>
      <w:r w:rsidRPr="006621D0">
        <w:rPr>
          <w:rFonts w:asciiTheme="minorHAnsi" w:hAnsiTheme="minorHAnsi" w:cstheme="minorHAnsi"/>
          <w:sz w:val="22"/>
          <w:szCs w:val="22"/>
        </w:rPr>
        <w:t xml:space="preserve">– </w:t>
      </w:r>
      <w:r w:rsidR="00411BB1">
        <w:rPr>
          <w:rFonts w:asciiTheme="minorHAnsi" w:hAnsiTheme="minorHAnsi" w:cstheme="minorHAnsi"/>
          <w:sz w:val="22"/>
          <w:szCs w:val="22"/>
        </w:rPr>
        <w:t>Introduction to big data analysis using Python</w:t>
      </w:r>
    </w:p>
    <w:p w14:paraId="5A832DCF" w14:textId="5D3960AF" w:rsidR="00F9688E" w:rsidRDefault="001559E4" w:rsidP="00901C6F">
      <w:pPr>
        <w:pStyle w:val="Default"/>
        <w:spacing w:after="120"/>
        <w:ind w:left="851" w:right="91"/>
        <w:rPr>
          <w:rFonts w:asciiTheme="minorHAnsi" w:hAnsiTheme="minorHAnsi" w:cstheme="minorHAnsi"/>
          <w:sz w:val="22"/>
          <w:szCs w:val="22"/>
        </w:rPr>
      </w:pPr>
      <w:r w:rsidRPr="001559E4">
        <w:rPr>
          <w:rFonts w:asciiTheme="minorHAnsi" w:hAnsiTheme="minorHAnsi" w:cstheme="minorHAnsi"/>
          <w:color w:val="385623" w:themeColor="accent6" w:themeShade="80"/>
          <w:sz w:val="22"/>
          <w:szCs w:val="22"/>
          <w:u w:val="single"/>
        </w:rPr>
        <w:t>Reading material:</w:t>
      </w:r>
      <w:r w:rsidRPr="001559E4">
        <w:rPr>
          <w:rFonts w:asciiTheme="minorHAnsi" w:hAnsiTheme="minorHAnsi" w:cstheme="minorHAnsi"/>
          <w:color w:val="385623" w:themeColor="accent6" w:themeShade="80"/>
          <w:sz w:val="22"/>
          <w:szCs w:val="22"/>
        </w:rPr>
        <w:t xml:space="preserve"> </w:t>
      </w:r>
      <w:hyperlink r:id="rId15" w:history="1">
        <w:r w:rsidRPr="00F46995">
          <w:rPr>
            <w:rStyle w:val="Hyperlink"/>
            <w:rFonts w:asciiTheme="minorHAnsi" w:hAnsiTheme="minorHAnsi" w:cstheme="minorHAnsi"/>
            <w:sz w:val="22"/>
            <w:szCs w:val="22"/>
          </w:rPr>
          <w:t>https://magazine.caltech.edu/post/biology-and-big-data</w:t>
        </w:r>
      </w:hyperlink>
    </w:p>
    <w:p w14:paraId="46E9077D" w14:textId="77777777" w:rsidR="00E94B61" w:rsidRDefault="00E94B61" w:rsidP="004D32ED">
      <w:pPr>
        <w:pStyle w:val="Default"/>
        <w:spacing w:after="120"/>
        <w:ind w:left="851" w:right="91"/>
        <w:rPr>
          <w:rFonts w:asciiTheme="minorHAnsi" w:hAnsiTheme="minorHAnsi" w:cstheme="minorHAnsi"/>
          <w:iCs/>
          <w:sz w:val="22"/>
          <w:szCs w:val="22"/>
        </w:rPr>
      </w:pPr>
    </w:p>
    <w:p w14:paraId="5FD2AB98" w14:textId="0C53B182" w:rsidR="00046312" w:rsidRDefault="00046312" w:rsidP="00046312">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1</w:t>
      </w:r>
      <w:r w:rsidR="00FA7DD0">
        <w:rPr>
          <w:rFonts w:asciiTheme="minorHAnsi" w:hAnsiTheme="minorHAnsi" w:cstheme="minorHAnsi"/>
          <w:b/>
          <w:sz w:val="22"/>
          <w:szCs w:val="22"/>
        </w:rPr>
        <w:t>3</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Pr>
          <w:rFonts w:asciiTheme="minorHAnsi" w:hAnsiTheme="minorHAnsi" w:cstheme="minorHAnsi"/>
          <w:sz w:val="22"/>
          <w:szCs w:val="22"/>
        </w:rPr>
        <w:t xml:space="preserve">April 5 - 9; </w:t>
      </w:r>
      <w:r w:rsidR="005D2613">
        <w:rPr>
          <w:rFonts w:asciiTheme="minorHAnsi" w:hAnsiTheme="minorHAnsi" w:cstheme="minorHAnsi"/>
          <w:sz w:val="22"/>
          <w:szCs w:val="22"/>
        </w:rPr>
        <w:t>Big data analysis</w:t>
      </w:r>
      <w:r w:rsidRPr="006621D0">
        <w:rPr>
          <w:rFonts w:asciiTheme="minorHAnsi" w:hAnsiTheme="minorHAnsi" w:cstheme="minorHAnsi"/>
          <w:sz w:val="22"/>
          <w:szCs w:val="22"/>
        </w:rPr>
        <w:t>)</w:t>
      </w:r>
    </w:p>
    <w:p w14:paraId="300DCFB8" w14:textId="2B42DEF1" w:rsidR="00046312" w:rsidRDefault="00046312" w:rsidP="00046312">
      <w:pPr>
        <w:spacing w:line="228" w:lineRule="auto"/>
        <w:ind w:right="90"/>
        <w:rPr>
          <w:rFonts w:asciiTheme="minorHAnsi" w:hAnsiTheme="minorHAnsi" w:cstheme="minorHAnsi"/>
          <w:sz w:val="22"/>
          <w:szCs w:val="22"/>
        </w:rPr>
      </w:pPr>
      <w:r>
        <w:rPr>
          <w:rFonts w:asciiTheme="minorHAnsi" w:hAnsiTheme="minorHAnsi" w:cstheme="minorHAnsi"/>
          <w:sz w:val="22"/>
          <w:szCs w:val="22"/>
        </w:rPr>
        <w:tab/>
        <w:t xml:space="preserve">  </w:t>
      </w:r>
      <w:r>
        <w:rPr>
          <w:rFonts w:asciiTheme="minorHAnsi" w:hAnsiTheme="minorHAnsi" w:cstheme="minorHAnsi"/>
          <w:sz w:val="22"/>
          <w:szCs w:val="22"/>
          <w:u w:val="single"/>
        </w:rPr>
        <w:t>Lab #13</w:t>
      </w:r>
      <w:r>
        <w:rPr>
          <w:rFonts w:asciiTheme="minorHAnsi" w:hAnsiTheme="minorHAnsi" w:cstheme="minorHAnsi"/>
          <w:sz w:val="22"/>
          <w:szCs w:val="22"/>
        </w:rPr>
        <w:t xml:space="preserve"> – </w:t>
      </w:r>
      <w:r w:rsidR="00411BB1">
        <w:rPr>
          <w:rFonts w:asciiTheme="minorHAnsi" w:hAnsiTheme="minorHAnsi" w:cstheme="minorHAnsi"/>
          <w:bCs/>
          <w:sz w:val="22"/>
          <w:szCs w:val="22"/>
        </w:rPr>
        <w:t>Data analysis with Python</w:t>
      </w:r>
      <w:r w:rsidR="007F25F6">
        <w:rPr>
          <w:rFonts w:asciiTheme="minorHAnsi" w:hAnsiTheme="minorHAnsi" w:cstheme="minorHAnsi"/>
          <w:sz w:val="22"/>
          <w:szCs w:val="22"/>
        </w:rPr>
        <w:t xml:space="preserve"> </w:t>
      </w:r>
      <w:r w:rsidR="007F25F6" w:rsidRPr="006621D0">
        <w:rPr>
          <w:rFonts w:asciiTheme="minorHAnsi" w:hAnsiTheme="minorHAnsi" w:cstheme="minorHAnsi"/>
          <w:sz w:val="22"/>
          <w:szCs w:val="22"/>
        </w:rPr>
        <w:t xml:space="preserve"> </w:t>
      </w:r>
    </w:p>
    <w:p w14:paraId="6F0EBE99" w14:textId="0EE0095F" w:rsidR="00F93204" w:rsidRPr="007F25F6" w:rsidRDefault="00046312" w:rsidP="00046312">
      <w:pPr>
        <w:spacing w:line="228" w:lineRule="auto"/>
        <w:ind w:right="90"/>
        <w:rPr>
          <w:rFonts w:asciiTheme="minorHAnsi" w:hAnsiTheme="minorHAnsi" w:cstheme="minorHAnsi"/>
          <w:sz w:val="22"/>
          <w:szCs w:val="22"/>
        </w:rPr>
      </w:pPr>
      <w:r>
        <w:rPr>
          <w:rFonts w:asciiTheme="minorHAnsi" w:hAnsiTheme="minorHAnsi" w:cstheme="minorHAnsi"/>
          <w:sz w:val="22"/>
          <w:szCs w:val="22"/>
        </w:rPr>
        <w:tab/>
        <w:t xml:space="preserve">  </w:t>
      </w:r>
      <w:r>
        <w:rPr>
          <w:rFonts w:asciiTheme="minorHAnsi" w:hAnsiTheme="minorHAnsi" w:cstheme="minorHAnsi"/>
          <w:sz w:val="22"/>
          <w:szCs w:val="22"/>
          <w:u w:val="single"/>
        </w:rPr>
        <w:t>Lecture 21/22</w:t>
      </w:r>
      <w:r>
        <w:rPr>
          <w:rFonts w:asciiTheme="minorHAnsi" w:hAnsiTheme="minorHAnsi" w:cstheme="minorHAnsi"/>
          <w:sz w:val="22"/>
          <w:szCs w:val="22"/>
        </w:rPr>
        <w:t xml:space="preserve"> –</w:t>
      </w:r>
      <w:r w:rsidR="00411BB1">
        <w:rPr>
          <w:rFonts w:asciiTheme="minorHAnsi" w:hAnsiTheme="minorHAnsi" w:cstheme="minorHAnsi"/>
          <w:sz w:val="22"/>
          <w:szCs w:val="22"/>
        </w:rPr>
        <w:t>Data Analysis using Python (continued)</w:t>
      </w:r>
    </w:p>
    <w:p w14:paraId="1CE69618" w14:textId="644CD6AA" w:rsidR="00046312" w:rsidRPr="005F011A" w:rsidRDefault="005F011A" w:rsidP="005F011A">
      <w:pPr>
        <w:spacing w:line="228" w:lineRule="auto"/>
        <w:ind w:left="1418" w:right="90" w:hanging="698"/>
        <w:rPr>
          <w:rFonts w:asciiTheme="minorHAnsi" w:hAnsiTheme="minorHAnsi" w:cstheme="minorHAnsi"/>
          <w:i/>
          <w:color w:val="538135" w:themeColor="accent6" w:themeShade="BF"/>
          <w:sz w:val="22"/>
          <w:szCs w:val="22"/>
        </w:rPr>
      </w:pPr>
      <w:r>
        <w:rPr>
          <w:rFonts w:asciiTheme="minorHAnsi" w:hAnsiTheme="minorHAnsi" w:cstheme="minorHAnsi"/>
          <w:i/>
          <w:color w:val="538135" w:themeColor="accent6" w:themeShade="BF"/>
          <w:sz w:val="22"/>
          <w:szCs w:val="22"/>
        </w:rPr>
        <w:t xml:space="preserve">- </w:t>
      </w:r>
      <w:r w:rsidRPr="005F011A">
        <w:rPr>
          <w:rFonts w:asciiTheme="minorHAnsi" w:hAnsiTheme="minorHAnsi" w:cstheme="minorHAnsi"/>
          <w:i/>
          <w:color w:val="538135" w:themeColor="accent6" w:themeShade="BF"/>
          <w:sz w:val="22"/>
          <w:szCs w:val="22"/>
        </w:rPr>
        <w:t xml:space="preserve">Project </w:t>
      </w:r>
      <w:r>
        <w:rPr>
          <w:rFonts w:asciiTheme="minorHAnsi" w:hAnsiTheme="minorHAnsi" w:cstheme="minorHAnsi"/>
          <w:i/>
          <w:color w:val="538135" w:themeColor="accent6" w:themeShade="BF"/>
          <w:sz w:val="22"/>
          <w:szCs w:val="22"/>
        </w:rPr>
        <w:t>5</w:t>
      </w:r>
      <w:r w:rsidRPr="005F011A">
        <w:rPr>
          <w:rFonts w:asciiTheme="minorHAnsi" w:hAnsiTheme="minorHAnsi" w:cstheme="minorHAnsi"/>
          <w:i/>
          <w:color w:val="538135" w:themeColor="accent6" w:themeShade="BF"/>
          <w:sz w:val="22"/>
          <w:szCs w:val="22"/>
        </w:rPr>
        <w:t xml:space="preserve"> due</w:t>
      </w:r>
      <w:r w:rsidR="00046312" w:rsidRPr="006621D0">
        <w:rPr>
          <w:rFonts w:asciiTheme="minorHAnsi" w:hAnsiTheme="minorHAnsi" w:cstheme="minorHAnsi"/>
          <w:sz w:val="22"/>
          <w:szCs w:val="22"/>
        </w:rPr>
        <w:tab/>
      </w:r>
    </w:p>
    <w:p w14:paraId="5518DECC" w14:textId="77777777" w:rsidR="00046312" w:rsidRPr="006621D0" w:rsidRDefault="00046312" w:rsidP="00046312">
      <w:pPr>
        <w:spacing w:line="228" w:lineRule="auto"/>
        <w:ind w:right="90"/>
        <w:rPr>
          <w:rFonts w:asciiTheme="minorHAnsi" w:hAnsiTheme="minorHAnsi" w:cstheme="minorHAnsi"/>
          <w:sz w:val="22"/>
          <w:szCs w:val="22"/>
        </w:rPr>
      </w:pPr>
    </w:p>
    <w:p w14:paraId="36282E46" w14:textId="6E8A5A18" w:rsidR="00046312" w:rsidRDefault="00046312" w:rsidP="00046312">
      <w:pPr>
        <w:spacing w:line="228" w:lineRule="auto"/>
        <w:ind w:left="851" w:right="90" w:hanging="851"/>
        <w:rPr>
          <w:rFonts w:asciiTheme="minorHAnsi" w:hAnsiTheme="minorHAnsi" w:cstheme="minorHAnsi"/>
          <w:sz w:val="22"/>
          <w:szCs w:val="22"/>
        </w:rPr>
      </w:pPr>
      <w:r w:rsidRPr="006621D0">
        <w:rPr>
          <w:rFonts w:asciiTheme="minorHAnsi" w:hAnsiTheme="minorHAnsi" w:cstheme="minorHAnsi"/>
          <w:b/>
          <w:sz w:val="22"/>
          <w:szCs w:val="22"/>
        </w:rPr>
        <w:t>Week 1</w:t>
      </w:r>
      <w:r w:rsidR="00FA7DD0">
        <w:rPr>
          <w:rFonts w:asciiTheme="minorHAnsi" w:hAnsiTheme="minorHAnsi" w:cstheme="minorHAnsi"/>
          <w:b/>
          <w:sz w:val="22"/>
          <w:szCs w:val="22"/>
        </w:rPr>
        <w:t>4</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Pr>
          <w:rFonts w:asciiTheme="minorHAnsi" w:hAnsiTheme="minorHAnsi" w:cstheme="minorHAnsi"/>
          <w:sz w:val="22"/>
          <w:szCs w:val="22"/>
        </w:rPr>
        <w:t xml:space="preserve">April 12-13; </w:t>
      </w:r>
      <w:r w:rsidR="005D2613">
        <w:rPr>
          <w:rFonts w:asciiTheme="minorHAnsi" w:hAnsiTheme="minorHAnsi" w:cstheme="minorHAnsi"/>
          <w:sz w:val="22"/>
          <w:szCs w:val="22"/>
        </w:rPr>
        <w:t>Big data analysis cont.</w:t>
      </w:r>
      <w:r>
        <w:rPr>
          <w:rFonts w:asciiTheme="minorHAnsi" w:hAnsiTheme="minorHAnsi" w:cstheme="minorHAnsi"/>
          <w:sz w:val="22"/>
          <w:szCs w:val="22"/>
        </w:rPr>
        <w:t>)</w:t>
      </w:r>
    </w:p>
    <w:p w14:paraId="3E83F810" w14:textId="4FB6620E" w:rsidR="00046312" w:rsidRPr="006621D0" w:rsidRDefault="00046312" w:rsidP="00046312">
      <w:pPr>
        <w:spacing w:line="228" w:lineRule="auto"/>
        <w:ind w:left="851" w:right="90" w:hanging="851"/>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Cs/>
          <w:sz w:val="22"/>
          <w:szCs w:val="22"/>
          <w:u w:val="single"/>
        </w:rPr>
        <w:t>Lab #1</w:t>
      </w:r>
      <w:r w:rsidR="00FA7DD0">
        <w:rPr>
          <w:rFonts w:asciiTheme="minorHAnsi" w:hAnsiTheme="minorHAnsi" w:cstheme="minorHAnsi"/>
          <w:bCs/>
          <w:sz w:val="22"/>
          <w:szCs w:val="22"/>
          <w:u w:val="single"/>
        </w:rPr>
        <w:t>4</w:t>
      </w:r>
      <w:r>
        <w:rPr>
          <w:rFonts w:asciiTheme="minorHAnsi" w:hAnsiTheme="minorHAnsi" w:cstheme="minorHAnsi"/>
          <w:bCs/>
          <w:sz w:val="22"/>
          <w:szCs w:val="22"/>
          <w:u w:val="single"/>
        </w:rPr>
        <w:t xml:space="preserve"> </w:t>
      </w:r>
      <w:r>
        <w:rPr>
          <w:rFonts w:asciiTheme="minorHAnsi" w:hAnsiTheme="minorHAnsi" w:cstheme="minorHAnsi"/>
          <w:bCs/>
          <w:sz w:val="22"/>
          <w:szCs w:val="22"/>
        </w:rPr>
        <w:t xml:space="preserve">– </w:t>
      </w:r>
      <w:r w:rsidR="00411BB1">
        <w:rPr>
          <w:rFonts w:asciiTheme="minorHAnsi" w:hAnsiTheme="minorHAnsi" w:cstheme="minorHAnsi"/>
          <w:bCs/>
          <w:sz w:val="22"/>
          <w:szCs w:val="22"/>
        </w:rPr>
        <w:t xml:space="preserve">Big data in analysis in Python </w:t>
      </w:r>
    </w:p>
    <w:p w14:paraId="67D06656" w14:textId="00D12965" w:rsidR="00046312" w:rsidRDefault="00046312" w:rsidP="00046312">
      <w:pPr>
        <w:pStyle w:val="Default"/>
        <w:spacing w:after="120"/>
        <w:ind w:left="851" w:right="91"/>
        <w:rPr>
          <w:rFonts w:asciiTheme="minorHAnsi" w:hAnsiTheme="minorHAnsi" w:cstheme="minorHAnsi"/>
          <w:sz w:val="22"/>
          <w:szCs w:val="22"/>
        </w:rPr>
      </w:pPr>
      <w:r w:rsidRPr="006621D0">
        <w:rPr>
          <w:rFonts w:asciiTheme="minorHAnsi" w:hAnsiTheme="minorHAnsi" w:cstheme="minorHAnsi"/>
          <w:sz w:val="22"/>
          <w:szCs w:val="22"/>
          <w:u w:val="single"/>
        </w:rPr>
        <w:t xml:space="preserve">Lecture </w:t>
      </w:r>
      <w:r>
        <w:rPr>
          <w:rFonts w:asciiTheme="minorHAnsi" w:hAnsiTheme="minorHAnsi" w:cstheme="minorHAnsi"/>
          <w:sz w:val="22"/>
          <w:szCs w:val="22"/>
          <w:u w:val="single"/>
        </w:rPr>
        <w:t>23</w:t>
      </w:r>
      <w:r w:rsidRPr="006621D0">
        <w:rPr>
          <w:rFonts w:asciiTheme="minorHAnsi" w:hAnsiTheme="minorHAnsi" w:cstheme="minorHAnsi"/>
          <w:sz w:val="22"/>
          <w:szCs w:val="22"/>
        </w:rPr>
        <w:t xml:space="preserve"> –</w:t>
      </w:r>
      <w:r w:rsidR="00411BB1">
        <w:rPr>
          <w:rFonts w:asciiTheme="minorHAnsi" w:hAnsiTheme="minorHAnsi" w:cstheme="minorHAnsi"/>
          <w:sz w:val="22"/>
          <w:szCs w:val="22"/>
        </w:rPr>
        <w:t xml:space="preserve"> Round up of topics covered </w:t>
      </w:r>
    </w:p>
    <w:p w14:paraId="7834A1AF" w14:textId="77777777" w:rsidR="00DF501F" w:rsidRDefault="00DF501F" w:rsidP="00795E77">
      <w:pPr>
        <w:pStyle w:val="Default"/>
        <w:spacing w:after="120"/>
        <w:ind w:right="91"/>
        <w:rPr>
          <w:rFonts w:asciiTheme="minorHAnsi" w:hAnsiTheme="minorHAnsi" w:cstheme="minorHAnsi"/>
          <w:iCs/>
          <w:sz w:val="22"/>
          <w:szCs w:val="22"/>
        </w:rPr>
      </w:pPr>
    </w:p>
    <w:p w14:paraId="2CBE6CDA" w14:textId="277880CE" w:rsidR="00B07CBE" w:rsidRDefault="00B07CBE" w:rsidP="00B07CBE">
      <w:pPr>
        <w:pStyle w:val="Default"/>
        <w:spacing w:after="120"/>
        <w:ind w:right="91"/>
        <w:rPr>
          <w:rFonts w:asciiTheme="minorHAnsi" w:hAnsiTheme="minorHAnsi" w:cstheme="minorHAnsi"/>
          <w:b/>
          <w:iCs/>
          <w:color w:val="385623" w:themeColor="accent6" w:themeShade="80"/>
        </w:rPr>
      </w:pPr>
      <w:r w:rsidRPr="00B07CBE">
        <w:rPr>
          <w:rFonts w:asciiTheme="minorHAnsi" w:hAnsiTheme="minorHAnsi" w:cstheme="minorHAnsi"/>
          <w:b/>
          <w:iCs/>
          <w:color w:val="385623" w:themeColor="accent6" w:themeShade="80"/>
        </w:rPr>
        <w:t>Learning assessment details</w:t>
      </w:r>
    </w:p>
    <w:p w14:paraId="2A3BC27D" w14:textId="23BB5151" w:rsidR="005F011A" w:rsidRDefault="005F011A" w:rsidP="00B07CBE">
      <w:pPr>
        <w:pStyle w:val="Default"/>
        <w:spacing w:after="120"/>
        <w:ind w:right="91"/>
        <w:rPr>
          <w:rFonts w:asciiTheme="minorHAnsi" w:hAnsiTheme="minorHAnsi" w:cstheme="minorHAnsi"/>
          <w:b/>
          <w:sz w:val="22"/>
          <w:szCs w:val="22"/>
          <w:u w:val="single"/>
        </w:rPr>
      </w:pPr>
      <w:r>
        <w:rPr>
          <w:rFonts w:asciiTheme="minorHAnsi" w:hAnsiTheme="minorHAnsi" w:cstheme="minorHAnsi"/>
          <w:b/>
          <w:sz w:val="22"/>
          <w:szCs w:val="22"/>
          <w:u w:val="single"/>
        </w:rPr>
        <w:t>Final examination</w:t>
      </w:r>
    </w:p>
    <w:p w14:paraId="0AFFE4C3" w14:textId="6CA5621F" w:rsidR="00DF501F" w:rsidRPr="00DF501F" w:rsidRDefault="00DF501F" w:rsidP="00DF501F">
      <w:pPr>
        <w:rPr>
          <w:rFonts w:asciiTheme="minorHAnsi" w:eastAsiaTheme="minorEastAsia" w:hAnsiTheme="minorHAnsi" w:cstheme="minorHAnsi"/>
          <w:color w:val="000000"/>
          <w:sz w:val="22"/>
          <w:szCs w:val="22"/>
          <w:lang w:val="en-US" w:eastAsia="ja-JP"/>
        </w:rPr>
      </w:pPr>
      <w:r w:rsidRPr="00DF501F">
        <w:rPr>
          <w:rFonts w:asciiTheme="minorHAnsi" w:eastAsiaTheme="minorEastAsia" w:hAnsiTheme="minorHAnsi" w:cstheme="minorHAnsi"/>
          <w:color w:val="000000"/>
          <w:sz w:val="22"/>
          <w:szCs w:val="22"/>
          <w:lang w:val="en-US" w:eastAsia="ja-JP"/>
        </w:rPr>
        <w:t xml:space="preserve">This individual 3 hours </w:t>
      </w:r>
      <w:r w:rsidR="00795E77">
        <w:rPr>
          <w:rFonts w:asciiTheme="minorHAnsi" w:eastAsiaTheme="minorEastAsia" w:hAnsiTheme="minorHAnsi" w:cstheme="minorHAnsi"/>
          <w:color w:val="000000"/>
          <w:sz w:val="22"/>
          <w:szCs w:val="22"/>
          <w:lang w:val="en-US" w:eastAsia="ja-JP"/>
        </w:rPr>
        <w:t>open</w:t>
      </w:r>
      <w:r w:rsidRPr="00DF501F">
        <w:rPr>
          <w:rFonts w:asciiTheme="minorHAnsi" w:eastAsiaTheme="minorEastAsia" w:hAnsiTheme="minorHAnsi" w:cstheme="minorHAnsi"/>
          <w:color w:val="000000"/>
          <w:sz w:val="22"/>
          <w:szCs w:val="22"/>
          <w:lang w:val="en-US" w:eastAsia="ja-JP"/>
        </w:rPr>
        <w:t xml:space="preserve"> book cumulative examination is designed to assess a student’s knowledge and understanding of the core concepts covered throughout the entire course. The exam will consist of free response questions. Consult the Final Exam Schedule when it is released for the examination date and time.  Students who miss the final exam for a valid reason must contact the College of Arts &amp; Science and apply for a deferred final exam. Deferred exams may utilize a different format than the regular exam. Students are encouraged to review all University examination policies and procedures:</w:t>
      </w:r>
      <w:r>
        <w:rPr>
          <w:rFonts w:asciiTheme="minorHAnsi" w:eastAsiaTheme="minorEastAsia" w:hAnsiTheme="minorHAnsi" w:cstheme="minorHAnsi"/>
          <w:color w:val="000000"/>
          <w:sz w:val="22"/>
          <w:szCs w:val="22"/>
          <w:lang w:val="en-US" w:eastAsia="ja-JP"/>
        </w:rPr>
        <w:t xml:space="preserve"> </w:t>
      </w:r>
      <w:hyperlink r:id="rId16" w:history="1">
        <w:r w:rsidRPr="00DF501F">
          <w:rPr>
            <w:rFonts w:asciiTheme="minorHAnsi" w:eastAsiaTheme="minorEastAsia" w:hAnsiTheme="minorHAnsi" w:cstheme="minorHAnsi"/>
            <w:color w:val="4472C4" w:themeColor="accent1"/>
            <w:sz w:val="22"/>
            <w:szCs w:val="22"/>
            <w:u w:val="single"/>
            <w:lang w:val="en-US" w:eastAsia="ja-JP"/>
          </w:rPr>
          <w:t>http://policies.usask.ca/policies/academic-affairs/academic-courses.php</w:t>
        </w:r>
      </w:hyperlink>
    </w:p>
    <w:p w14:paraId="12209823" w14:textId="77777777" w:rsidR="00B07CBE" w:rsidRPr="00B07CBE" w:rsidRDefault="00B07CBE" w:rsidP="00B07CBE">
      <w:pPr>
        <w:pStyle w:val="Default"/>
        <w:spacing w:after="120"/>
        <w:ind w:right="91"/>
        <w:rPr>
          <w:rFonts w:asciiTheme="minorHAnsi" w:hAnsiTheme="minorHAnsi" w:cstheme="minorHAnsi"/>
          <w:b/>
          <w:iCs/>
          <w:color w:val="385623" w:themeColor="accent6" w:themeShade="80"/>
        </w:rPr>
      </w:pPr>
    </w:p>
    <w:p w14:paraId="66E396D7" w14:textId="77777777" w:rsidR="008A7D79" w:rsidRDefault="008A7D79" w:rsidP="00316D3D">
      <w:pPr>
        <w:pStyle w:val="Default"/>
        <w:spacing w:after="120"/>
        <w:ind w:right="91"/>
        <w:rPr>
          <w:rFonts w:asciiTheme="minorHAnsi" w:hAnsiTheme="minorHAnsi" w:cstheme="minorHAnsi"/>
          <w:b/>
          <w:sz w:val="22"/>
          <w:szCs w:val="22"/>
          <w:u w:val="single"/>
        </w:rPr>
      </w:pPr>
    </w:p>
    <w:p w14:paraId="6157F83E" w14:textId="47E9941A" w:rsidR="004D32ED" w:rsidRDefault="00B07CBE" w:rsidP="00316D3D">
      <w:pPr>
        <w:pStyle w:val="Default"/>
        <w:spacing w:after="120"/>
        <w:ind w:right="91"/>
        <w:rPr>
          <w:rFonts w:asciiTheme="minorHAnsi" w:hAnsiTheme="minorHAnsi" w:cstheme="minorHAnsi"/>
          <w:b/>
          <w:sz w:val="22"/>
          <w:szCs w:val="22"/>
          <w:u w:val="single"/>
        </w:rPr>
      </w:pPr>
      <w:r>
        <w:rPr>
          <w:rFonts w:asciiTheme="minorHAnsi" w:hAnsiTheme="minorHAnsi" w:cstheme="minorHAnsi"/>
          <w:b/>
          <w:sz w:val="22"/>
          <w:szCs w:val="22"/>
          <w:u w:val="single"/>
        </w:rPr>
        <w:t>Laboratory exercises and project reports</w:t>
      </w:r>
    </w:p>
    <w:p w14:paraId="23274EBA" w14:textId="27220ED0" w:rsidR="00B07CBE" w:rsidRDefault="00B07CBE" w:rsidP="00316D3D">
      <w:pPr>
        <w:pStyle w:val="Default"/>
        <w:spacing w:after="120"/>
        <w:ind w:right="91"/>
        <w:rPr>
          <w:rFonts w:asciiTheme="minorHAnsi" w:hAnsiTheme="minorHAnsi" w:cstheme="minorHAnsi"/>
          <w:sz w:val="22"/>
          <w:szCs w:val="22"/>
        </w:rPr>
      </w:pPr>
      <w:r w:rsidRPr="00B07CBE">
        <w:rPr>
          <w:rFonts w:asciiTheme="minorHAnsi" w:hAnsiTheme="minorHAnsi" w:cstheme="minorHAnsi"/>
          <w:sz w:val="22"/>
          <w:szCs w:val="22"/>
        </w:rPr>
        <w:t xml:space="preserve">A major part of laboratory sessions will be the completion of assigned laboratory exercises. These will include both individual and group work that grows out of the explored topic covered that day, and will be </w:t>
      </w:r>
      <w:r w:rsidRPr="00B07CBE">
        <w:rPr>
          <w:rFonts w:asciiTheme="minorHAnsi" w:hAnsiTheme="minorHAnsi" w:cstheme="minorHAnsi"/>
          <w:sz w:val="22"/>
          <w:szCs w:val="22"/>
        </w:rPr>
        <w:lastRenderedPageBreak/>
        <w:t>submitted by the end of the laboratory period. Completed work will depend on the use of the computational tools developed in the course. The exercise worksheets will be assessed on completeness (33%), clarity (33%), and correctness (33%).</w:t>
      </w:r>
    </w:p>
    <w:p w14:paraId="0AB8DA34" w14:textId="0B4CBF06" w:rsidR="00B07CBE" w:rsidRPr="00B07CBE" w:rsidRDefault="00B07CBE" w:rsidP="00B07CBE">
      <w:pPr>
        <w:widowControl w:val="0"/>
        <w:autoSpaceDE w:val="0"/>
        <w:autoSpaceDN w:val="0"/>
        <w:adjustRightInd w:val="0"/>
        <w:ind w:right="-149"/>
        <w:rPr>
          <w:rFonts w:asciiTheme="minorHAnsi" w:eastAsiaTheme="minorEastAsia" w:hAnsiTheme="minorHAnsi" w:cstheme="minorHAnsi"/>
          <w:color w:val="000000"/>
          <w:sz w:val="22"/>
          <w:szCs w:val="22"/>
          <w:lang w:val="en-US" w:eastAsia="ja-JP"/>
        </w:rPr>
      </w:pPr>
      <w:r w:rsidRPr="00B07CBE">
        <w:rPr>
          <w:rFonts w:asciiTheme="minorHAnsi" w:eastAsiaTheme="minorEastAsia" w:hAnsiTheme="minorHAnsi" w:cstheme="minorHAnsi"/>
          <w:color w:val="000000"/>
          <w:sz w:val="22"/>
          <w:szCs w:val="22"/>
          <w:lang w:val="en-US" w:eastAsia="ja-JP"/>
        </w:rPr>
        <w:t xml:space="preserve">Projects will be submitted as an appropriately formatted research paper, with title, introduction, methods/model development, results, discussion, conclusion, and reference sections. They will be evaluated with an eye towards both the correct use of skills learned in the course so far and the analysis and discussion of the results. In particular, 50% of the grade will be assessed on the correctness of mathematical analysis, 25% of the grade will be assessed on the creativity and thoroughness of the discussion and analysis, and 25% of the grade will be assessed on clarity, detail, and formatting of the exposition. </w:t>
      </w:r>
    </w:p>
    <w:p w14:paraId="2360A818" w14:textId="6B908ABC"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u w:val="single"/>
        </w:rPr>
        <w:t>Project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Due date</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CB978AB" w14:textId="579A4565"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 4 (February 5)</w:t>
      </w:r>
    </w:p>
    <w:p w14:paraId="57BDB402" w14:textId="296AC4CE"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 7 (February 26)</w:t>
      </w:r>
    </w:p>
    <w:p w14:paraId="3A7AA357" w14:textId="2CF02087"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 9 (March 12)</w:t>
      </w:r>
    </w:p>
    <w:p w14:paraId="61440161" w14:textId="5CC93188"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 11 (March 26)</w:t>
      </w:r>
    </w:p>
    <w:p w14:paraId="70B06E87" w14:textId="770F4E16" w:rsidR="00B07CBE" w:rsidRP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 1</w:t>
      </w:r>
      <w:r w:rsidR="005F011A">
        <w:rPr>
          <w:rFonts w:asciiTheme="minorHAnsi" w:hAnsiTheme="minorHAnsi" w:cstheme="minorHAnsi"/>
          <w:sz w:val="22"/>
          <w:szCs w:val="22"/>
        </w:rPr>
        <w:t>3</w:t>
      </w:r>
      <w:r>
        <w:rPr>
          <w:rFonts w:asciiTheme="minorHAnsi" w:hAnsiTheme="minorHAnsi" w:cstheme="minorHAnsi"/>
          <w:sz w:val="22"/>
          <w:szCs w:val="22"/>
        </w:rPr>
        <w:t xml:space="preserve"> (April </w:t>
      </w:r>
      <w:r w:rsidR="005F011A">
        <w:rPr>
          <w:rFonts w:asciiTheme="minorHAnsi" w:hAnsiTheme="minorHAnsi" w:cstheme="minorHAnsi"/>
          <w:sz w:val="22"/>
          <w:szCs w:val="22"/>
        </w:rPr>
        <w:t>9</w:t>
      </w:r>
      <w:r>
        <w:rPr>
          <w:rFonts w:asciiTheme="minorHAnsi" w:hAnsiTheme="minorHAnsi" w:cstheme="minorHAnsi"/>
          <w:sz w:val="22"/>
          <w:szCs w:val="22"/>
        </w:rPr>
        <w:t>)</w:t>
      </w:r>
    </w:p>
    <w:p w14:paraId="5B277ACD" w14:textId="149EFBEB" w:rsidR="00B07CBE" w:rsidRDefault="00B07CBE" w:rsidP="00316D3D">
      <w:pPr>
        <w:pStyle w:val="Default"/>
        <w:spacing w:after="120"/>
        <w:ind w:right="91"/>
        <w:rPr>
          <w:rFonts w:asciiTheme="minorHAnsi" w:hAnsiTheme="minorHAnsi" w:cstheme="minorHAnsi"/>
          <w:b/>
          <w:sz w:val="22"/>
          <w:szCs w:val="22"/>
          <w:u w:val="single"/>
        </w:rPr>
      </w:pPr>
    </w:p>
    <w:p w14:paraId="323319FF" w14:textId="77777777" w:rsidR="00B07CBE" w:rsidRPr="00B07CBE" w:rsidRDefault="00B07CBE" w:rsidP="00316D3D">
      <w:pPr>
        <w:pStyle w:val="Default"/>
        <w:spacing w:after="120"/>
        <w:ind w:right="91"/>
        <w:rPr>
          <w:rFonts w:asciiTheme="minorHAnsi" w:hAnsiTheme="minorHAnsi" w:cstheme="minorHAnsi"/>
          <w:b/>
          <w:sz w:val="22"/>
          <w:szCs w:val="22"/>
          <w:u w:val="single"/>
        </w:rPr>
      </w:pPr>
    </w:p>
    <w:p w14:paraId="216332BA" w14:textId="77777777" w:rsidR="004D32ED" w:rsidRPr="006621D0" w:rsidRDefault="004D32ED" w:rsidP="004D32ED">
      <w:pPr>
        <w:spacing w:before="100" w:beforeAutospacing="1" w:after="100" w:afterAutospacing="1" w:line="240" w:lineRule="auto"/>
        <w:rPr>
          <w:rFonts w:asciiTheme="minorHAnsi" w:eastAsia="Times New Roman" w:hAnsiTheme="minorHAnsi" w:cstheme="minorHAnsi"/>
          <w:sz w:val="24"/>
          <w:szCs w:val="24"/>
        </w:rPr>
      </w:pPr>
      <w:r w:rsidRPr="006621D0">
        <w:rPr>
          <w:rFonts w:asciiTheme="minorHAnsi" w:eastAsia="Times New Roman" w:hAnsiTheme="minorHAnsi" w:cstheme="minorHAnsi"/>
          <w:b/>
          <w:bCs/>
          <w:sz w:val="22"/>
          <w:szCs w:val="22"/>
        </w:rPr>
        <w:t xml:space="preserve">STUDENTS WRITING EXAMINATIONS WITH ACCESS AND EQUITY SERVICES (AES) </w:t>
      </w:r>
    </w:p>
    <w:p w14:paraId="759DE01C" w14:textId="77777777" w:rsidR="004D32ED" w:rsidRPr="006621D0" w:rsidRDefault="004D32ED" w:rsidP="004D32ED">
      <w:pPr>
        <w:spacing w:before="100" w:beforeAutospacing="1" w:after="100" w:afterAutospacing="1" w:line="240" w:lineRule="auto"/>
        <w:ind w:right="-203"/>
        <w:rPr>
          <w:rFonts w:asciiTheme="minorHAnsi" w:eastAsia="Times New Roman" w:hAnsiTheme="minorHAnsi" w:cstheme="minorHAnsi"/>
          <w:sz w:val="22"/>
          <w:szCs w:val="22"/>
        </w:rPr>
      </w:pPr>
      <w:r w:rsidRPr="006621D0">
        <w:rPr>
          <w:rFonts w:asciiTheme="minorHAnsi" w:eastAsia="Times New Roman" w:hAnsiTheme="minorHAnsi" w:cstheme="minorHAnsi"/>
          <w:sz w:val="22"/>
          <w:szCs w:val="22"/>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In order to access AES programs and supports, students must follow AES policy and procedures.  For more information, check </w:t>
      </w:r>
      <w:hyperlink r:id="rId17" w:history="1">
        <w:r w:rsidRPr="006621D0">
          <w:rPr>
            <w:rStyle w:val="Hyperlink"/>
            <w:rFonts w:asciiTheme="minorHAnsi" w:eastAsia="Times New Roman" w:hAnsiTheme="minorHAnsi" w:cstheme="minorHAnsi"/>
            <w:sz w:val="22"/>
            <w:szCs w:val="22"/>
          </w:rPr>
          <w:t>www.students.usask.ca/aes</w:t>
        </w:r>
      </w:hyperlink>
      <w:r w:rsidRPr="006621D0">
        <w:rPr>
          <w:rFonts w:asciiTheme="minorHAnsi" w:eastAsia="Times New Roman" w:hAnsiTheme="minorHAnsi" w:cstheme="minorHAnsi"/>
          <w:sz w:val="22"/>
          <w:szCs w:val="22"/>
        </w:rPr>
        <w:t xml:space="preserve">, or contact AES at 966-7273 or </w:t>
      </w:r>
      <w:r w:rsidRPr="006621D0">
        <w:rPr>
          <w:rFonts w:asciiTheme="minorHAnsi" w:eastAsia="Times New Roman" w:hAnsiTheme="minorHAnsi" w:cstheme="minorHAnsi"/>
          <w:color w:val="0000FF"/>
          <w:sz w:val="22"/>
          <w:szCs w:val="22"/>
        </w:rPr>
        <w:t>aes@usask.ca</w:t>
      </w:r>
      <w:r w:rsidRPr="006621D0">
        <w:rPr>
          <w:rFonts w:asciiTheme="minorHAnsi" w:eastAsia="Times New Roman" w:hAnsiTheme="minorHAnsi" w:cstheme="minorHAnsi"/>
          <w:sz w:val="22"/>
          <w:szCs w:val="22"/>
        </w:rPr>
        <w:t xml:space="preserve">. </w:t>
      </w:r>
    </w:p>
    <w:p w14:paraId="44AB8A82" w14:textId="77777777" w:rsidR="004D32ED" w:rsidRPr="006621D0" w:rsidRDefault="004D32ED" w:rsidP="004D32ED">
      <w:pPr>
        <w:spacing w:before="100" w:beforeAutospacing="1" w:after="100" w:afterAutospacing="1" w:line="240" w:lineRule="auto"/>
        <w:rPr>
          <w:rFonts w:asciiTheme="minorHAnsi" w:eastAsia="Times New Roman" w:hAnsiTheme="minorHAnsi" w:cstheme="minorHAnsi"/>
          <w:sz w:val="22"/>
          <w:szCs w:val="22"/>
        </w:rPr>
      </w:pPr>
      <w:r w:rsidRPr="006621D0">
        <w:rPr>
          <w:rFonts w:asciiTheme="minorHAnsi" w:eastAsia="Times New Roman" w:hAnsiTheme="minorHAnsi" w:cstheme="minorHAnsi"/>
          <w:sz w:val="22"/>
          <w:szCs w:val="22"/>
        </w:rPr>
        <w:t>Students registered with AES may request alternative arrangements for mid-term and final examinations.  Students must arrange such accommodations through AES by the stated deadlines. Instructors shall provide examinations for students who are being accommodated by AES, by the deadlines established by AES.</w:t>
      </w:r>
    </w:p>
    <w:p w14:paraId="03ED6C48" w14:textId="77777777" w:rsidR="004D32ED" w:rsidRPr="006621D0" w:rsidRDefault="004D32ED" w:rsidP="004D32ED">
      <w:pPr>
        <w:spacing w:before="100" w:beforeAutospacing="1" w:after="100" w:afterAutospacing="1" w:line="240" w:lineRule="auto"/>
        <w:rPr>
          <w:rFonts w:asciiTheme="minorHAnsi" w:eastAsia="Times New Roman" w:hAnsiTheme="minorHAnsi" w:cstheme="minorHAnsi"/>
          <w:sz w:val="24"/>
          <w:szCs w:val="24"/>
        </w:rPr>
      </w:pPr>
      <w:r w:rsidRPr="006621D0">
        <w:rPr>
          <w:rFonts w:asciiTheme="minorHAnsi" w:eastAsia="Times New Roman" w:hAnsiTheme="minorHAnsi" w:cstheme="minorHAnsi"/>
          <w:b/>
          <w:bCs/>
          <w:sz w:val="22"/>
          <w:szCs w:val="22"/>
        </w:rPr>
        <w:t>STUDENT INTEGRITY (from the Office of the University Secretary)</w:t>
      </w:r>
    </w:p>
    <w:p w14:paraId="465FAB78" w14:textId="77777777" w:rsidR="004D32ED" w:rsidRPr="006621D0" w:rsidRDefault="004D32ED" w:rsidP="004D32ED">
      <w:pPr>
        <w:spacing w:before="100" w:beforeAutospacing="1" w:after="100" w:afterAutospacing="1" w:line="240" w:lineRule="auto"/>
        <w:rPr>
          <w:rFonts w:asciiTheme="minorHAnsi" w:eastAsia="Times New Roman" w:hAnsiTheme="minorHAnsi" w:cstheme="minorHAnsi"/>
          <w:sz w:val="22"/>
          <w:szCs w:val="22"/>
        </w:rPr>
      </w:pPr>
      <w:r w:rsidRPr="006621D0">
        <w:rPr>
          <w:rFonts w:asciiTheme="minorHAnsi" w:eastAsia="Times New Roman" w:hAnsiTheme="minorHAnsi" w:cstheme="minorHAnsi"/>
          <w:sz w:val="22"/>
          <w:szCs w:val="22"/>
        </w:rPr>
        <w:t xml:space="preserve">The University of Saskatchewan and the Department of Biology are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Academic Misconduct Regulations section of the University Secretary Website and avoid any behaviour that could potentially result in suspicions of cheating, plagiarism, misrepresentation of facts, and/or participation in an offence.  Academic dishonesty is a serious offence and can result in suspension or expulsion from the University.  </w:t>
      </w:r>
    </w:p>
    <w:p w14:paraId="5F4205F7" w14:textId="77777777" w:rsidR="004D32ED" w:rsidRPr="006621D0" w:rsidRDefault="004D32ED" w:rsidP="004D32ED">
      <w:pPr>
        <w:spacing w:before="100" w:beforeAutospacing="1" w:after="100" w:afterAutospacing="1" w:line="240" w:lineRule="auto"/>
        <w:rPr>
          <w:rFonts w:asciiTheme="minorHAnsi" w:hAnsiTheme="minorHAnsi" w:cstheme="minorHAnsi"/>
          <w:color w:val="70AD47" w:themeColor="accent6"/>
          <w:sz w:val="22"/>
          <w:szCs w:val="22"/>
        </w:rPr>
      </w:pPr>
      <w:r w:rsidRPr="006621D0">
        <w:rPr>
          <w:rFonts w:asciiTheme="minorHAnsi" w:eastAsia="Times New Roman" w:hAnsiTheme="minorHAnsi" w:cstheme="minorHAnsi"/>
          <w:sz w:val="22"/>
          <w:szCs w:val="22"/>
        </w:rPr>
        <w:t xml:space="preserve">It is a requirement of each student enrolled in BIOL 301 to read and be familiar with the </w:t>
      </w:r>
      <w:r w:rsidRPr="006621D0">
        <w:rPr>
          <w:rFonts w:asciiTheme="minorHAnsi" w:eastAsia="Times New Roman" w:hAnsiTheme="minorHAnsi" w:cstheme="minorHAnsi"/>
          <w:sz w:val="22"/>
          <w:szCs w:val="22"/>
          <w:u w:val="single"/>
        </w:rPr>
        <w:t>Academic Integrity Handout</w:t>
      </w:r>
      <w:r w:rsidRPr="006621D0">
        <w:rPr>
          <w:rFonts w:asciiTheme="minorHAnsi" w:eastAsia="Times New Roman" w:hAnsiTheme="minorHAnsi" w:cstheme="minorHAnsi"/>
          <w:sz w:val="22"/>
          <w:szCs w:val="22"/>
        </w:rPr>
        <w:t xml:space="preserve"> available as a link on the Office of the University Secretary website.</w:t>
      </w:r>
    </w:p>
    <w:p w14:paraId="02EBB9BD" w14:textId="77777777" w:rsidR="004D32ED" w:rsidRPr="006621D0" w:rsidRDefault="004D32ED" w:rsidP="004D32ED">
      <w:pPr>
        <w:spacing w:after="0" w:line="240" w:lineRule="auto"/>
        <w:rPr>
          <w:rFonts w:asciiTheme="minorHAnsi" w:hAnsiTheme="minorHAnsi" w:cstheme="minorHAnsi"/>
        </w:rPr>
      </w:pPr>
      <w:r w:rsidRPr="006621D0">
        <w:rPr>
          <w:rFonts w:asciiTheme="minorHAnsi" w:hAnsiTheme="minorHAnsi" w:cstheme="minorHAnsi"/>
          <w:color w:val="000000" w:themeColor="text1"/>
          <w:sz w:val="22"/>
          <w:szCs w:val="22"/>
        </w:rPr>
        <w:t>In a course such as BIOL 301 where students are focused on scientific writing and presentation,</w:t>
      </w:r>
      <w:r w:rsidRPr="006621D0">
        <w:rPr>
          <w:rFonts w:asciiTheme="minorHAnsi" w:hAnsiTheme="minorHAnsi" w:cstheme="minorHAnsi"/>
          <w:color w:val="70AD47" w:themeColor="accent6"/>
          <w:sz w:val="22"/>
          <w:szCs w:val="22"/>
        </w:rPr>
        <w:t xml:space="preserve"> </w:t>
      </w:r>
      <w:r w:rsidRPr="006621D0">
        <w:rPr>
          <w:rFonts w:asciiTheme="minorHAnsi" w:hAnsiTheme="minorHAnsi" w:cstheme="minorHAnsi"/>
          <w:color w:val="000000" w:themeColor="text1"/>
          <w:sz w:val="22"/>
          <w:szCs w:val="22"/>
        </w:rPr>
        <w:t>note</w:t>
      </w:r>
      <w:r w:rsidRPr="006621D0">
        <w:rPr>
          <w:rStyle w:val="Strong"/>
          <w:rFonts w:asciiTheme="minorHAnsi" w:hAnsiTheme="minorHAnsi" w:cstheme="minorHAnsi"/>
          <w:color w:val="000000" w:themeColor="text1"/>
          <w:sz w:val="22"/>
          <w:szCs w:val="22"/>
        </w:rPr>
        <w:t xml:space="preserve"> especially the Academic Integrity Handout’s definition of </w:t>
      </w:r>
      <w:hyperlink r:id="rId18" w:anchor="PLAG" w:history="1">
        <w:r w:rsidRPr="006621D0">
          <w:rPr>
            <w:rStyle w:val="Hyperlink"/>
            <w:rFonts w:asciiTheme="minorHAnsi" w:hAnsiTheme="minorHAnsi" w:cstheme="minorHAnsi"/>
            <w:b/>
            <w:bCs/>
            <w:i/>
            <w:color w:val="000000" w:themeColor="text1"/>
            <w:sz w:val="22"/>
            <w:szCs w:val="22"/>
          </w:rPr>
          <w:t>plagiarism</w:t>
        </w:r>
      </w:hyperlink>
      <w:r w:rsidRPr="006621D0">
        <w:rPr>
          <w:rStyle w:val="Strong"/>
          <w:rFonts w:asciiTheme="minorHAnsi" w:hAnsiTheme="minorHAnsi" w:cstheme="minorHAnsi"/>
          <w:color w:val="000000" w:themeColor="text1"/>
          <w:sz w:val="22"/>
          <w:szCs w:val="22"/>
        </w:rPr>
        <w:t>.  “</w:t>
      </w:r>
      <w:r w:rsidRPr="006621D0">
        <w:rPr>
          <w:rFonts w:asciiTheme="minorHAnsi" w:hAnsiTheme="minorHAnsi" w:cstheme="minorHAnsi"/>
          <w:color w:val="000000" w:themeColor="text1"/>
          <w:sz w:val="22"/>
          <w:szCs w:val="22"/>
        </w:rPr>
        <w:t xml:space="preserve">Plagiarism:  the presentation of the </w:t>
      </w:r>
      <w:r w:rsidRPr="006621D0">
        <w:rPr>
          <w:rFonts w:asciiTheme="minorHAnsi" w:hAnsiTheme="minorHAnsi" w:cstheme="minorHAnsi"/>
          <w:color w:val="000000" w:themeColor="text1"/>
          <w:sz w:val="22"/>
          <w:szCs w:val="22"/>
        </w:rPr>
        <w:lastRenderedPageBreak/>
        <w:t>work or idea of another in such a way as to give others the impression that it is the work or idea of the presenter.  Adequate attribution is required.  What is essential is that another person have no doubt which words or research results are the student’s and which are drawn from other sources.  Full explicit acknowledgement of the source of the material is required.”</w:t>
      </w:r>
    </w:p>
    <w:p w14:paraId="28413571" w14:textId="77777777" w:rsidR="004D32ED" w:rsidRPr="006621D0" w:rsidRDefault="004D32ED" w:rsidP="004D32ED">
      <w:pPr>
        <w:pStyle w:val="Heading2"/>
        <w:spacing w:before="100" w:beforeAutospacing="1" w:after="100" w:afterAutospacing="1" w:line="240" w:lineRule="auto"/>
        <w:rPr>
          <w:rFonts w:asciiTheme="minorHAnsi" w:hAnsiTheme="minorHAnsi" w:cstheme="minorHAnsi"/>
          <w:b w:val="0"/>
          <w:color w:val="000000" w:themeColor="text1"/>
          <w:sz w:val="22"/>
          <w:szCs w:val="22"/>
        </w:rPr>
      </w:pPr>
      <w:r w:rsidRPr="006621D0">
        <w:rPr>
          <w:rFonts w:asciiTheme="minorHAnsi" w:hAnsiTheme="minorHAnsi" w:cstheme="minorHAnsi"/>
          <w:b w:val="0"/>
          <w:sz w:val="22"/>
          <w:szCs w:val="22"/>
        </w:rPr>
        <w:t xml:space="preserve">Many cases of plagiarism result from confusion or ignorance rather than from a genuine intent to deceive.  </w:t>
      </w:r>
      <w:r w:rsidRPr="006621D0">
        <w:rPr>
          <w:rStyle w:val="Strong"/>
          <w:rFonts w:asciiTheme="minorHAnsi" w:hAnsiTheme="minorHAnsi" w:cstheme="minorHAnsi"/>
          <w:sz w:val="22"/>
          <w:szCs w:val="22"/>
        </w:rPr>
        <w:t>Note, however, that these are not excuses</w:t>
      </w:r>
      <w:r w:rsidRPr="006621D0">
        <w:rPr>
          <w:rFonts w:asciiTheme="minorHAnsi" w:hAnsiTheme="minorHAnsi" w:cstheme="minorHAnsi"/>
          <w:b w:val="0"/>
          <w:sz w:val="22"/>
          <w:szCs w:val="22"/>
        </w:rPr>
        <w:t xml:space="preserve">: "The critical consideration is the impression created in </w:t>
      </w:r>
      <w:r w:rsidRPr="006621D0">
        <w:rPr>
          <w:rFonts w:asciiTheme="minorHAnsi" w:hAnsiTheme="minorHAnsi" w:cstheme="minorHAnsi"/>
          <w:b w:val="0"/>
          <w:color w:val="000000" w:themeColor="text1"/>
          <w:sz w:val="22"/>
          <w:szCs w:val="22"/>
        </w:rPr>
        <w:t xml:space="preserve">the mind of others, not the subjective intent of the student.  No intent to deceive is required to establish plagiarism." (University Council policy on </w:t>
      </w:r>
      <w:hyperlink r:id="rId19" w:tgtFrame="_blank" w:history="1">
        <w:r w:rsidRPr="006621D0">
          <w:rPr>
            <w:rStyle w:val="Hyperlink"/>
            <w:rFonts w:asciiTheme="minorHAnsi" w:hAnsiTheme="minorHAnsi" w:cstheme="minorHAnsi"/>
            <w:b w:val="0"/>
            <w:color w:val="000000" w:themeColor="text1"/>
            <w:sz w:val="22"/>
            <w:szCs w:val="22"/>
          </w:rPr>
          <w:t>Student Academic Misconduct</w:t>
        </w:r>
      </w:hyperlink>
      <w:r w:rsidRPr="006621D0">
        <w:rPr>
          <w:rFonts w:asciiTheme="minorHAnsi" w:hAnsiTheme="minorHAnsi" w:cstheme="minorHAnsi"/>
          <w:b w:val="0"/>
          <w:color w:val="000000" w:themeColor="text1"/>
          <w:sz w:val="22"/>
          <w:szCs w:val="22"/>
        </w:rPr>
        <w:t>).</w:t>
      </w:r>
    </w:p>
    <w:p w14:paraId="68AC0937" w14:textId="77777777" w:rsidR="004D32ED" w:rsidRPr="006621D0" w:rsidRDefault="004D32ED" w:rsidP="004D32ED">
      <w:pPr>
        <w:spacing w:after="0"/>
        <w:rPr>
          <w:rFonts w:asciiTheme="minorHAnsi" w:hAnsiTheme="minorHAnsi" w:cstheme="minorHAnsi"/>
          <w:b/>
        </w:rPr>
      </w:pPr>
    </w:p>
    <w:p w14:paraId="2AEA79AB" w14:textId="77777777" w:rsidR="004D32ED" w:rsidRPr="006621D0" w:rsidRDefault="004D32ED" w:rsidP="004D32ED">
      <w:pPr>
        <w:spacing w:after="0"/>
        <w:rPr>
          <w:rFonts w:asciiTheme="minorHAnsi" w:hAnsiTheme="minorHAnsi" w:cstheme="minorHAnsi"/>
          <w:b/>
        </w:rPr>
      </w:pPr>
      <w:r w:rsidRPr="006621D0">
        <w:rPr>
          <w:rFonts w:asciiTheme="minorHAnsi" w:hAnsiTheme="minorHAnsi" w:cstheme="minorHAnsi"/>
          <w:b/>
        </w:rPr>
        <w:t>Attendance Expectations</w:t>
      </w:r>
    </w:p>
    <w:p w14:paraId="004A642D" w14:textId="17E1E269"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 xml:space="preserve">Attendance is required for synchronous </w:t>
      </w:r>
      <w:r w:rsidR="00750A74">
        <w:rPr>
          <w:rFonts w:asciiTheme="minorHAnsi" w:hAnsiTheme="minorHAnsi" w:cstheme="minorHAnsi"/>
        </w:rPr>
        <w:t>lab</w:t>
      </w:r>
      <w:r w:rsidRPr="006621D0">
        <w:rPr>
          <w:rFonts w:asciiTheme="minorHAnsi" w:hAnsiTheme="minorHAnsi" w:cstheme="minorHAnsi"/>
        </w:rPr>
        <w:t xml:space="preserve"> sessions. Each absence </w:t>
      </w:r>
      <w:r w:rsidR="00750A74">
        <w:rPr>
          <w:rFonts w:asciiTheme="minorHAnsi" w:hAnsiTheme="minorHAnsi" w:cstheme="minorHAnsi"/>
        </w:rPr>
        <w:t>from more than one</w:t>
      </w:r>
      <w:r w:rsidRPr="006621D0">
        <w:rPr>
          <w:rFonts w:asciiTheme="minorHAnsi" w:hAnsiTheme="minorHAnsi" w:cstheme="minorHAnsi"/>
        </w:rPr>
        <w:t xml:space="preserve"> </w:t>
      </w:r>
      <w:r w:rsidR="00750A74">
        <w:rPr>
          <w:rFonts w:asciiTheme="minorHAnsi" w:hAnsiTheme="minorHAnsi" w:cstheme="minorHAnsi"/>
        </w:rPr>
        <w:t>lab</w:t>
      </w:r>
      <w:r w:rsidRPr="006621D0">
        <w:rPr>
          <w:rFonts w:asciiTheme="minorHAnsi" w:hAnsiTheme="minorHAnsi" w:cstheme="minorHAnsi"/>
        </w:rPr>
        <w:t xml:space="preserve"> session will result in 5% deduction from the overall course marks. </w:t>
      </w:r>
      <w:r w:rsidR="00750A74">
        <w:rPr>
          <w:rFonts w:asciiTheme="minorHAnsi" w:hAnsiTheme="minorHAnsi" w:cstheme="minorHAnsi"/>
        </w:rPr>
        <w:t xml:space="preserve">Attendance is expected in the synchronous lectures, each absence from more than three lectures will result in 5% deduction from the overall course marks. </w:t>
      </w:r>
      <w:r w:rsidR="00750A74" w:rsidRPr="006621D0">
        <w:rPr>
          <w:rFonts w:asciiTheme="minorHAnsi" w:hAnsiTheme="minorHAnsi" w:cstheme="minorHAnsi"/>
        </w:rPr>
        <w:t>Absences will be excused up to the instructors discretion.</w:t>
      </w:r>
    </w:p>
    <w:p w14:paraId="40F1B7AA" w14:textId="77777777" w:rsidR="004D32ED" w:rsidRPr="006621D0" w:rsidRDefault="004D32ED" w:rsidP="004D32ED">
      <w:pPr>
        <w:spacing w:after="0"/>
        <w:rPr>
          <w:rFonts w:asciiTheme="minorHAnsi" w:hAnsiTheme="minorHAnsi" w:cstheme="minorHAnsi"/>
        </w:rPr>
      </w:pPr>
    </w:p>
    <w:p w14:paraId="141FB9C5" w14:textId="77777777" w:rsidR="004D32ED" w:rsidRPr="006621D0" w:rsidRDefault="004D32ED" w:rsidP="004D32ED">
      <w:pPr>
        <w:spacing w:after="0"/>
        <w:rPr>
          <w:rFonts w:asciiTheme="minorHAnsi" w:hAnsiTheme="minorHAnsi" w:cstheme="minorHAnsi"/>
          <w:b/>
          <w:bCs/>
        </w:rPr>
      </w:pPr>
      <w:r w:rsidRPr="006621D0">
        <w:rPr>
          <w:rFonts w:asciiTheme="minorHAnsi" w:hAnsiTheme="minorHAnsi" w:cstheme="minorHAnsi"/>
          <w:b/>
          <w:bCs/>
        </w:rPr>
        <w:t>Recommended Technology for Remote Learning</w:t>
      </w:r>
    </w:p>
    <w:p w14:paraId="20268798" w14:textId="77777777" w:rsidR="004D32ED" w:rsidRPr="006621D0" w:rsidRDefault="004D32ED" w:rsidP="004D32ED">
      <w:pPr>
        <w:spacing w:after="0"/>
        <w:rPr>
          <w:rFonts w:asciiTheme="minorHAnsi" w:hAnsiTheme="minorHAnsi" w:cstheme="minorHAnsi"/>
        </w:rPr>
      </w:pPr>
    </w:p>
    <w:p w14:paraId="012CA192"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 xml:space="preserve">Students are reminded of the importance of having the appropriate technology for remote learning. The list of recommendations can be found at </w:t>
      </w:r>
      <w:hyperlink r:id="rId20" w:history="1">
        <w:r w:rsidRPr="006621D0">
          <w:rPr>
            <w:rStyle w:val="Hyperlink"/>
            <w:rFonts w:asciiTheme="minorHAnsi" w:hAnsiTheme="minorHAnsi" w:cstheme="minorHAnsi"/>
          </w:rPr>
          <w:t>https://students.usask.ca/remote-learning/tech-requirements.php</w:t>
        </w:r>
      </w:hyperlink>
      <w:r w:rsidRPr="006621D0">
        <w:rPr>
          <w:rFonts w:asciiTheme="minorHAnsi" w:hAnsiTheme="minorHAnsi" w:cstheme="minorHAnsi"/>
        </w:rPr>
        <w:t xml:space="preserve">. </w:t>
      </w:r>
    </w:p>
    <w:p w14:paraId="283F1F3A" w14:textId="77777777" w:rsidR="004D32ED" w:rsidRPr="006621D0" w:rsidRDefault="004D32ED" w:rsidP="004D32ED">
      <w:pPr>
        <w:spacing w:after="0"/>
        <w:rPr>
          <w:rFonts w:asciiTheme="minorHAnsi" w:hAnsiTheme="minorHAnsi" w:cstheme="minorHAnsi"/>
          <w:b/>
        </w:rPr>
      </w:pPr>
    </w:p>
    <w:p w14:paraId="189DCEF6" w14:textId="77777777" w:rsidR="004D32ED" w:rsidRPr="006621D0" w:rsidRDefault="004D32ED" w:rsidP="004D32ED">
      <w:pPr>
        <w:spacing w:after="0"/>
        <w:rPr>
          <w:rFonts w:asciiTheme="minorHAnsi" w:hAnsiTheme="minorHAnsi" w:cstheme="minorHAnsi"/>
          <w:b/>
          <w:sz w:val="24"/>
          <w:szCs w:val="24"/>
        </w:rPr>
      </w:pPr>
      <w:r w:rsidRPr="006621D0">
        <w:rPr>
          <w:rFonts w:asciiTheme="minorHAnsi" w:hAnsiTheme="minorHAnsi" w:cstheme="minorHAnsi"/>
          <w:b/>
          <w:sz w:val="24"/>
          <w:szCs w:val="24"/>
        </w:rPr>
        <w:t>Recording of the Course</w:t>
      </w:r>
    </w:p>
    <w:p w14:paraId="79197F01" w14:textId="77777777" w:rsidR="004D32ED" w:rsidRPr="006621D0" w:rsidRDefault="004D32ED" w:rsidP="004D32ED">
      <w:pPr>
        <w:spacing w:after="0"/>
        <w:rPr>
          <w:rFonts w:asciiTheme="minorHAnsi" w:hAnsiTheme="minorHAnsi" w:cstheme="minorHAnsi"/>
        </w:rPr>
      </w:pPr>
    </w:p>
    <w:p w14:paraId="622A446E" w14:textId="77777777" w:rsidR="004D32ED" w:rsidRPr="006621D0" w:rsidRDefault="004D32ED" w:rsidP="004D32ED">
      <w:pPr>
        <w:spacing w:after="0"/>
        <w:rPr>
          <w:rFonts w:asciiTheme="minorHAnsi" w:hAnsiTheme="minorHAnsi" w:cstheme="minorHAnsi"/>
        </w:rPr>
      </w:pPr>
    </w:p>
    <w:p w14:paraId="0A902A53"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b/>
          <w:bCs/>
        </w:rPr>
        <w:t>Use of video and recording of the course:</w:t>
      </w:r>
    </w:p>
    <w:p w14:paraId="57B45704"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Video conference sessions in this course, including your participation, will be recorded and made available only to students in the course for viewing via Canvas/Blackboard after each session. This is done, in part, to ensure that students unable to join the session (due to, for example, issues with their internet connection) can view the session at a later time. This will also provide you the opportunity to review any material discussed.  </w:t>
      </w:r>
    </w:p>
    <w:p w14:paraId="3C7B1C61" w14:textId="77777777" w:rsidR="004D32ED" w:rsidRPr="006621D0" w:rsidRDefault="004D32ED" w:rsidP="004D32ED">
      <w:pPr>
        <w:spacing w:after="0"/>
        <w:rPr>
          <w:rFonts w:asciiTheme="minorHAnsi" w:hAnsiTheme="minorHAnsi" w:cstheme="minorHAnsi"/>
        </w:rPr>
      </w:pPr>
    </w:p>
    <w:p w14:paraId="59FC8C9A"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Please remember that course recordings belong to your instructor, the University, and/or others (like a guest lecturer) depending on the circumstance of each session, and are protected by copyright. Do not download, copy, or share recordings without the explicit permission of the instructor.</w:t>
      </w:r>
    </w:p>
    <w:p w14:paraId="48AAE834" w14:textId="77777777" w:rsidR="004D32ED" w:rsidRPr="006621D0" w:rsidRDefault="004D32ED" w:rsidP="004D32ED">
      <w:pPr>
        <w:spacing w:after="0"/>
        <w:rPr>
          <w:rFonts w:asciiTheme="minorHAnsi" w:hAnsiTheme="minorHAnsi" w:cstheme="minorHAnsi"/>
        </w:rPr>
      </w:pPr>
    </w:p>
    <w:p w14:paraId="5F9B012F"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For questions about recording and use of sessions in which you have participated, including any concerns related to your privacy, please contact your instructor. More information on class recordings can be found in the Academic Courses Policy </w:t>
      </w:r>
      <w:hyperlink r:id="rId21" w:anchor="5ClassRecordings" w:history="1">
        <w:r w:rsidRPr="006621D0">
          <w:rPr>
            <w:rStyle w:val="Hyperlink"/>
            <w:rFonts w:asciiTheme="minorHAnsi" w:hAnsiTheme="minorHAnsi" w:cstheme="minorHAnsi"/>
          </w:rPr>
          <w:t>https://policies.usask.ca/policies/academic-affairs/academic-courses.php#5ClassRecordings</w:t>
        </w:r>
      </w:hyperlink>
      <w:r w:rsidRPr="006621D0">
        <w:rPr>
          <w:rFonts w:asciiTheme="minorHAnsi" w:hAnsiTheme="minorHAnsi" w:cstheme="minorHAnsi"/>
        </w:rPr>
        <w:t>.</w:t>
      </w:r>
    </w:p>
    <w:p w14:paraId="5889504C" w14:textId="77777777" w:rsidR="004D32ED" w:rsidRPr="006621D0" w:rsidRDefault="004D32ED" w:rsidP="004D32ED">
      <w:pPr>
        <w:spacing w:after="0"/>
        <w:rPr>
          <w:rFonts w:asciiTheme="minorHAnsi" w:hAnsiTheme="minorHAnsi" w:cstheme="minorHAnsi"/>
          <w:b/>
          <w:bCs/>
          <w:u w:val="single"/>
        </w:rPr>
      </w:pPr>
    </w:p>
    <w:p w14:paraId="26DA66DA" w14:textId="77777777" w:rsidR="004D32ED" w:rsidRPr="006621D0" w:rsidRDefault="004D32ED" w:rsidP="004D32ED">
      <w:pPr>
        <w:spacing w:after="0"/>
        <w:rPr>
          <w:rFonts w:asciiTheme="minorHAnsi" w:hAnsiTheme="minorHAnsi" w:cstheme="minorHAnsi"/>
          <w:b/>
          <w:bCs/>
          <w:u w:val="single"/>
        </w:rPr>
      </w:pPr>
      <w:r w:rsidRPr="006621D0">
        <w:rPr>
          <w:rFonts w:asciiTheme="minorHAnsi" w:hAnsiTheme="minorHAnsi" w:cstheme="minorHAnsi"/>
          <w:b/>
          <w:bCs/>
          <w:u w:val="single"/>
        </w:rPr>
        <w:t>Required video use:</w:t>
      </w:r>
    </w:p>
    <w:p w14:paraId="23A87A9C"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At times in this course you will be required to have your video on during video conferencing sessions. It will be necessary for you to have use of a webcam built into or connected to your computer. For questions about use of video in your sessions, including those related to your privacy, contact your instructor.</w:t>
      </w:r>
    </w:p>
    <w:p w14:paraId="11747C1B" w14:textId="77777777" w:rsidR="004D32ED" w:rsidRPr="006621D0" w:rsidRDefault="004D32ED" w:rsidP="004D32ED">
      <w:pPr>
        <w:spacing w:after="0"/>
        <w:rPr>
          <w:rFonts w:asciiTheme="minorHAnsi" w:hAnsiTheme="minorHAnsi" w:cstheme="minorHAnsi"/>
        </w:rPr>
      </w:pPr>
    </w:p>
    <w:p w14:paraId="3CC9CB96" w14:textId="77777777" w:rsidR="004D32ED" w:rsidRPr="006621D0" w:rsidRDefault="004D32ED" w:rsidP="004D32ED">
      <w:pPr>
        <w:spacing w:after="0"/>
        <w:rPr>
          <w:rFonts w:asciiTheme="minorHAnsi" w:hAnsiTheme="minorHAnsi" w:cstheme="minorHAnsi"/>
          <w:b/>
          <w:sz w:val="24"/>
          <w:szCs w:val="24"/>
        </w:rPr>
      </w:pPr>
      <w:r w:rsidRPr="006621D0">
        <w:rPr>
          <w:rFonts w:asciiTheme="minorHAnsi" w:hAnsiTheme="minorHAnsi" w:cstheme="minorHAnsi"/>
          <w:b/>
          <w:sz w:val="24"/>
          <w:szCs w:val="24"/>
        </w:rPr>
        <w:t>Copyright</w:t>
      </w:r>
    </w:p>
    <w:p w14:paraId="249400AD" w14:textId="77777777" w:rsidR="004D32ED" w:rsidRPr="006621D0" w:rsidRDefault="004D32ED" w:rsidP="004D32ED">
      <w:pPr>
        <w:spacing w:after="0"/>
        <w:rPr>
          <w:rFonts w:asciiTheme="minorHAnsi" w:hAnsiTheme="minorHAnsi" w:cstheme="minorHAnsi"/>
        </w:rPr>
      </w:pPr>
    </w:p>
    <w:p w14:paraId="5CEAB5C0"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 xml:space="preserve">Course materials are provided to you based on your registration in a class, and anything created by your professors and instructors is their intellectual property, unless materials are designated as open education resources. This includes </w:t>
      </w:r>
      <w:r w:rsidRPr="006621D0">
        <w:rPr>
          <w:rFonts w:asciiTheme="minorHAnsi" w:hAnsiTheme="minorHAnsi" w:cstheme="minorHAnsi"/>
        </w:rPr>
        <w:lastRenderedPageBreak/>
        <w:t>exams, PowerPoint/PDF slides and other course notes. Additionally, other copyright-protected materials created by textbook publishers and authors may be provided to you based on license terms and educational exceptions in the Canadian Copyright Act (see </w:t>
      </w:r>
      <w:hyperlink r:id="rId22" w:history="1">
        <w:r w:rsidRPr="006621D0">
          <w:rPr>
            <w:rStyle w:val="Hyperlink"/>
            <w:rFonts w:asciiTheme="minorHAnsi" w:hAnsiTheme="minorHAnsi" w:cstheme="minorHAnsi"/>
          </w:rPr>
          <w:t>http://laws-lois.justice.gc.ca/eng/acts/C-42/index.html)</w:t>
        </w:r>
      </w:hyperlink>
      <w:r w:rsidRPr="006621D0">
        <w:rPr>
          <w:rFonts w:asciiTheme="minorHAnsi" w:hAnsiTheme="minorHAnsi" w:cstheme="minorHAnsi"/>
        </w:rPr>
        <w:t>. </w:t>
      </w:r>
    </w:p>
    <w:p w14:paraId="334B7CD7" w14:textId="77777777" w:rsidR="004D32ED" w:rsidRPr="006621D0" w:rsidRDefault="004D32ED" w:rsidP="004D32ED">
      <w:pPr>
        <w:spacing w:after="0"/>
        <w:rPr>
          <w:rFonts w:asciiTheme="minorHAnsi" w:hAnsiTheme="minorHAnsi" w:cstheme="minorHAnsi"/>
        </w:rPr>
      </w:pPr>
    </w:p>
    <w:p w14:paraId="720101C5"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b/>
          <w:bCs/>
        </w:rPr>
        <w:t>Before you copy or distribute others’ copyright-protected materials, please ensure that your use of the materials is covered under the University’s Fair Dealing Copyright Guidelines available at</w:t>
      </w:r>
      <w:hyperlink r:id="rId23" w:history="1">
        <w:r w:rsidRPr="006621D0">
          <w:rPr>
            <w:rStyle w:val="Hyperlink"/>
            <w:rFonts w:asciiTheme="minorHAnsi" w:hAnsiTheme="minorHAnsi" w:cstheme="minorHAnsi"/>
            <w:b/>
            <w:bCs/>
          </w:rPr>
          <w:t> https://library.usask.ca/copyright/general-information/fair-dealing-guidelines.php</w:t>
        </w:r>
      </w:hyperlink>
      <w:r w:rsidRPr="006621D0">
        <w:rPr>
          <w:rFonts w:asciiTheme="minorHAnsi" w:hAnsiTheme="minorHAnsi" w:cstheme="minorHAnsi"/>
        </w:rPr>
        <w:t>.</w:t>
      </w:r>
      <w:r w:rsidRPr="006621D0">
        <w:rPr>
          <w:rFonts w:asciiTheme="minorHAnsi" w:hAnsiTheme="minorHAnsi" w:cstheme="minorHAnsi"/>
          <w:b/>
          <w:bCs/>
        </w:rPr>
        <w:t> </w:t>
      </w:r>
      <w:r w:rsidRPr="006621D0">
        <w:rPr>
          <w:rFonts w:asciiTheme="minorHAnsi" w:hAnsiTheme="minorHAnsi" w:cstheme="minorHAnsi"/>
        </w:rPr>
        <w:t>For example, posting others’ copyright-protected materials on the open web is not covered under the University’s Fair Dealing Copyright Guidelines, and doing so requires permission from the copyright holder.  </w:t>
      </w:r>
    </w:p>
    <w:p w14:paraId="2BADCF37" w14:textId="77777777" w:rsidR="004D32ED" w:rsidRPr="006621D0" w:rsidRDefault="004D32ED" w:rsidP="004D32ED">
      <w:pPr>
        <w:spacing w:after="0"/>
        <w:rPr>
          <w:rFonts w:asciiTheme="minorHAnsi" w:hAnsiTheme="minorHAnsi" w:cstheme="minorHAnsi"/>
        </w:rPr>
      </w:pPr>
    </w:p>
    <w:p w14:paraId="45F33324"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For more information about copyright, please visit </w:t>
      </w:r>
      <w:hyperlink r:id="rId24" w:history="1">
        <w:r w:rsidRPr="006621D0">
          <w:rPr>
            <w:rStyle w:val="Hyperlink"/>
            <w:rFonts w:asciiTheme="minorHAnsi" w:hAnsiTheme="minorHAnsi" w:cstheme="minorHAnsi"/>
          </w:rPr>
          <w:t>https://library.usask.ca/copyright/index.php</w:t>
        </w:r>
      </w:hyperlink>
      <w:r w:rsidRPr="006621D0">
        <w:rPr>
          <w:rFonts w:asciiTheme="minorHAnsi" w:hAnsiTheme="minorHAnsi" w:cstheme="minorHAnsi"/>
        </w:rPr>
        <w:t>where there is information for students available at </w:t>
      </w:r>
      <w:hyperlink r:id="rId25" w:history="1">
        <w:r w:rsidRPr="006621D0">
          <w:rPr>
            <w:rStyle w:val="Hyperlink"/>
            <w:rFonts w:asciiTheme="minorHAnsi" w:hAnsiTheme="minorHAnsi" w:cstheme="minorHAnsi"/>
          </w:rPr>
          <w:t>https://library.usask.ca/copyright/students/rights.php</w:t>
        </w:r>
      </w:hyperlink>
      <w:r w:rsidRPr="006621D0">
        <w:rPr>
          <w:rFonts w:asciiTheme="minorHAnsi" w:hAnsiTheme="minorHAnsi" w:cstheme="minorHAnsi"/>
        </w:rPr>
        <w:t>, or contact the University’s Copyright Coordinator at </w:t>
      </w:r>
      <w:hyperlink r:id="rId26" w:history="1">
        <w:r w:rsidRPr="006621D0">
          <w:rPr>
            <w:rStyle w:val="Hyperlink"/>
            <w:rFonts w:asciiTheme="minorHAnsi" w:hAnsiTheme="minorHAnsi" w:cstheme="minorHAnsi"/>
          </w:rPr>
          <w:t>mailto:copyright.coordinator@usask.ca</w:t>
        </w:r>
      </w:hyperlink>
      <w:r w:rsidRPr="006621D0">
        <w:rPr>
          <w:rFonts w:asciiTheme="minorHAnsi" w:hAnsiTheme="minorHAnsi" w:cstheme="minorHAnsi"/>
        </w:rPr>
        <w:t xml:space="preserve"> or 306-966-8817.</w:t>
      </w:r>
    </w:p>
    <w:p w14:paraId="1DFDD4D5" w14:textId="77777777" w:rsidR="004D32ED" w:rsidRPr="006621D0" w:rsidRDefault="004D32ED" w:rsidP="004D32ED">
      <w:pPr>
        <w:rPr>
          <w:rFonts w:asciiTheme="minorHAnsi" w:hAnsiTheme="minorHAnsi" w:cstheme="minorHAnsi"/>
          <w:lang w:val="en-US"/>
        </w:rPr>
      </w:pPr>
    </w:p>
    <w:p w14:paraId="634D8938" w14:textId="77777777" w:rsidR="007F67EA" w:rsidRDefault="00750A74"/>
    <w:sectPr w:rsidR="007F67EA" w:rsidSect="009226A4">
      <w:pgSz w:w="12240" w:h="15840"/>
      <w:pgMar w:top="1134" w:right="108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3F2BA1"/>
    <w:multiLevelType w:val="hybridMultilevel"/>
    <w:tmpl w:val="6756D454"/>
    <w:lvl w:ilvl="0" w:tplc="351AB18A">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422DAA"/>
    <w:multiLevelType w:val="hybridMultilevel"/>
    <w:tmpl w:val="168A3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ED"/>
    <w:rsid w:val="000250E8"/>
    <w:rsid w:val="000374FB"/>
    <w:rsid w:val="00046312"/>
    <w:rsid w:val="001559E4"/>
    <w:rsid w:val="001633A0"/>
    <w:rsid w:val="001660EB"/>
    <w:rsid w:val="001F4256"/>
    <w:rsid w:val="0028517F"/>
    <w:rsid w:val="00316D3D"/>
    <w:rsid w:val="003975FF"/>
    <w:rsid w:val="003F7339"/>
    <w:rsid w:val="00411BB1"/>
    <w:rsid w:val="00451BCB"/>
    <w:rsid w:val="004C7299"/>
    <w:rsid w:val="004D32ED"/>
    <w:rsid w:val="00541D23"/>
    <w:rsid w:val="005A3A84"/>
    <w:rsid w:val="005C5439"/>
    <w:rsid w:val="005D2613"/>
    <w:rsid w:val="005D7D1F"/>
    <w:rsid w:val="005F011A"/>
    <w:rsid w:val="00620B71"/>
    <w:rsid w:val="00633542"/>
    <w:rsid w:val="00642A56"/>
    <w:rsid w:val="00703109"/>
    <w:rsid w:val="00750A74"/>
    <w:rsid w:val="00795E77"/>
    <w:rsid w:val="007F0A15"/>
    <w:rsid w:val="007F25F6"/>
    <w:rsid w:val="00893FFA"/>
    <w:rsid w:val="008A7D79"/>
    <w:rsid w:val="00901C6F"/>
    <w:rsid w:val="00994895"/>
    <w:rsid w:val="009A2D4B"/>
    <w:rsid w:val="00A940E6"/>
    <w:rsid w:val="00A96D79"/>
    <w:rsid w:val="00B07CBE"/>
    <w:rsid w:val="00B47451"/>
    <w:rsid w:val="00BC26DF"/>
    <w:rsid w:val="00C43731"/>
    <w:rsid w:val="00D03114"/>
    <w:rsid w:val="00D27071"/>
    <w:rsid w:val="00DA5141"/>
    <w:rsid w:val="00DF501F"/>
    <w:rsid w:val="00E6058C"/>
    <w:rsid w:val="00E94B61"/>
    <w:rsid w:val="00F56E55"/>
    <w:rsid w:val="00F93204"/>
    <w:rsid w:val="00F9688E"/>
    <w:rsid w:val="00FA7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43575B"/>
  <w14:defaultImageDpi w14:val="32767"/>
  <w15:chartTrackingRefBased/>
  <w15:docId w15:val="{BC85FFA7-5788-7D43-B4B7-79752A89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32ED"/>
    <w:pPr>
      <w:spacing w:after="200" w:line="276" w:lineRule="auto"/>
    </w:pPr>
    <w:rPr>
      <w:rFonts w:ascii="Arial" w:eastAsia="Calibri" w:hAnsi="Arial" w:cs="Times New Roman"/>
      <w:sz w:val="20"/>
      <w:szCs w:val="20"/>
      <w:lang w:val="en-CA"/>
    </w:rPr>
  </w:style>
  <w:style w:type="paragraph" w:styleId="Heading1">
    <w:name w:val="heading 1"/>
    <w:basedOn w:val="Normal"/>
    <w:next w:val="Normal"/>
    <w:link w:val="Heading1Char"/>
    <w:uiPriority w:val="9"/>
    <w:qFormat/>
    <w:rsid w:val="004D32E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32ED"/>
    <w:pPr>
      <w:keepNext/>
      <w:keepLines/>
      <w:spacing w:before="200" w:after="0"/>
      <w:outlineLvl w:val="1"/>
    </w:pPr>
    <w:rPr>
      <w:rFonts w:ascii="Arial Bold" w:eastAsia="Times New Roman" w:hAnsi="Arial Bold"/>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2ED"/>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rsid w:val="004D32ED"/>
    <w:rPr>
      <w:rFonts w:ascii="Arial Bold" w:eastAsia="Times New Roman" w:hAnsi="Arial Bold" w:cs="Times New Roman"/>
      <w:b/>
      <w:bCs/>
      <w:sz w:val="28"/>
      <w:szCs w:val="26"/>
      <w:lang w:val="en-US"/>
    </w:rPr>
  </w:style>
  <w:style w:type="character" w:styleId="Strong">
    <w:name w:val="Strong"/>
    <w:uiPriority w:val="22"/>
    <w:qFormat/>
    <w:rsid w:val="004D32ED"/>
    <w:rPr>
      <w:b/>
      <w:bCs/>
    </w:rPr>
  </w:style>
  <w:style w:type="character" w:styleId="Hyperlink">
    <w:name w:val="Hyperlink"/>
    <w:basedOn w:val="DefaultParagraphFont"/>
    <w:uiPriority w:val="99"/>
    <w:unhideWhenUsed/>
    <w:rsid w:val="004D32ED"/>
    <w:rPr>
      <w:color w:val="0563C1" w:themeColor="hyperlink"/>
      <w:u w:val="single"/>
    </w:rPr>
  </w:style>
  <w:style w:type="paragraph" w:customStyle="1" w:styleId="Default">
    <w:name w:val="Default"/>
    <w:rsid w:val="004D32ED"/>
    <w:pPr>
      <w:widowControl w:val="0"/>
      <w:autoSpaceDE w:val="0"/>
      <w:autoSpaceDN w:val="0"/>
      <w:adjustRightInd w:val="0"/>
    </w:pPr>
    <w:rPr>
      <w:rFonts w:ascii="Arial" w:eastAsiaTheme="minorEastAsia" w:hAnsi="Arial" w:cs="Arial"/>
      <w:color w:val="000000"/>
      <w:lang w:val="en-US" w:eastAsia="ja-JP"/>
    </w:rPr>
  </w:style>
  <w:style w:type="paragraph" w:styleId="ListParagraph">
    <w:name w:val="List Paragraph"/>
    <w:basedOn w:val="Normal"/>
    <w:uiPriority w:val="34"/>
    <w:qFormat/>
    <w:rsid w:val="004D32ED"/>
    <w:pPr>
      <w:ind w:left="720"/>
      <w:contextualSpacing/>
    </w:pPr>
  </w:style>
  <w:style w:type="character" w:styleId="UnresolvedMention">
    <w:name w:val="Unresolved Mention"/>
    <w:basedOn w:val="DefaultParagraphFont"/>
    <w:uiPriority w:val="99"/>
    <w:rsid w:val="004D32ED"/>
    <w:rPr>
      <w:color w:val="605E5C"/>
      <w:shd w:val="clear" w:color="auto" w:fill="E1DFDD"/>
    </w:rPr>
  </w:style>
  <w:style w:type="character" w:styleId="FollowedHyperlink">
    <w:name w:val="FollowedHyperlink"/>
    <w:basedOn w:val="DefaultParagraphFont"/>
    <w:uiPriority w:val="99"/>
    <w:semiHidden/>
    <w:unhideWhenUsed/>
    <w:rsid w:val="00163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insight.org/intoduction_dynamical_system" TargetMode="External"/><Relationship Id="rId13" Type="http://schemas.openxmlformats.org/officeDocument/2006/relationships/hyperlink" Target="https://www.chem.tamu.edu/class/fyp/mathrev/mr-da.html" TargetMode="External"/><Relationship Id="rId18" Type="http://schemas.openxmlformats.org/officeDocument/2006/relationships/hyperlink" Target="http://www.usask.ca/philosophy/undergrad/honesty.html" TargetMode="External"/><Relationship Id="rId26" Type="http://schemas.openxmlformats.org/officeDocument/2006/relationships/hyperlink" Target="mailto:copyright.coordinator@usask.ca" TargetMode="External"/><Relationship Id="rId3" Type="http://schemas.openxmlformats.org/officeDocument/2006/relationships/settings" Target="settings.xml"/><Relationship Id="rId21" Type="http://schemas.openxmlformats.org/officeDocument/2006/relationships/hyperlink" Target="https://policies.usask.ca/policies/academic-affairs/academic-courses.php" TargetMode="External"/><Relationship Id="rId7" Type="http://schemas.openxmlformats.org/officeDocument/2006/relationships/hyperlink" Target="mailto:robyn.shuttleworth@usask.ca" TargetMode="External"/><Relationship Id="rId12" Type="http://schemas.openxmlformats.org/officeDocument/2006/relationships/hyperlink" Target="https://www.nctm.org/Classroom-Resources/Illuminations/Interactives/Understanding-Best-fit-with-a-Visual-Mode-Measuring-Error-in-a-Linear-Model/" TargetMode="External"/><Relationship Id="rId17" Type="http://schemas.openxmlformats.org/officeDocument/2006/relationships/hyperlink" Target="http://www.students.usask.ca/aes" TargetMode="External"/><Relationship Id="rId25" Type="http://schemas.openxmlformats.org/officeDocument/2006/relationships/hyperlink" Target="https://library.usask.ca/copyright/students/rights.php" TargetMode="External"/><Relationship Id="rId2" Type="http://schemas.openxmlformats.org/officeDocument/2006/relationships/styles" Target="styles.xml"/><Relationship Id="rId16" Type="http://schemas.openxmlformats.org/officeDocument/2006/relationships/hyperlink" Target="http://policies.usask.ca/policies/academic-affairs/academic-courses.php" TargetMode="External"/><Relationship Id="rId20" Type="http://schemas.openxmlformats.org/officeDocument/2006/relationships/hyperlink" Target="https://students.usask.ca/remote-learning/tech-requirements.ph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athsisfun.com/data/least-squares-regression.html" TargetMode="External"/><Relationship Id="rId24" Type="http://schemas.openxmlformats.org/officeDocument/2006/relationships/hyperlink" Target="https://library.usask.ca/copyright/index.php" TargetMode="External"/><Relationship Id="rId5" Type="http://schemas.openxmlformats.org/officeDocument/2006/relationships/hyperlink" Target="http://www.usask.ca/" TargetMode="External"/><Relationship Id="rId15" Type="http://schemas.openxmlformats.org/officeDocument/2006/relationships/hyperlink" Target="https://magazine.caltech.edu/post/biology-and-big-data" TargetMode="External"/><Relationship Id="rId23" Type="http://schemas.openxmlformats.org/officeDocument/2006/relationships/hyperlink" Target="https://library.usask.ca/copyright/general-information/fair-dealing-guidelines.php" TargetMode="External"/><Relationship Id="rId28" Type="http://schemas.openxmlformats.org/officeDocument/2006/relationships/theme" Target="theme/theme1.xml"/><Relationship Id="rId10" Type="http://schemas.openxmlformats.org/officeDocument/2006/relationships/hyperlink" Target="https://www.nature.com/scitable/knowledge/library/allometry-the-study-of-biological-scaling-13228439/" TargetMode="External"/><Relationship Id="rId19" Type="http://schemas.openxmlformats.org/officeDocument/2006/relationships/hyperlink" Target="http://www.usask.ca/university_secretary/honesty/academic_misconduct.php" TargetMode="External"/><Relationship Id="rId4" Type="http://schemas.openxmlformats.org/officeDocument/2006/relationships/webSettings" Target="webSettings.xml"/><Relationship Id="rId9" Type="http://schemas.openxmlformats.org/officeDocument/2006/relationships/hyperlink" Target="https://www.youtube.com/watch?v=AQFZuih2odo" TargetMode="External"/><Relationship Id="rId14" Type="http://schemas.openxmlformats.org/officeDocument/2006/relationships/hyperlink" Target="https://tutorial.math.lamar.edu/classes/de/eulersmethod.aspx" TargetMode="External"/><Relationship Id="rId22" Type="http://schemas.openxmlformats.org/officeDocument/2006/relationships/hyperlink" Target="http://laws-lois.justice.gc.ca/eng/acts/C-42/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8</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Shuttleworth (PG Research)</dc:creator>
  <cp:keywords/>
  <dc:description/>
  <cp:lastModifiedBy>Benson, James</cp:lastModifiedBy>
  <cp:revision>27</cp:revision>
  <dcterms:created xsi:type="dcterms:W3CDTF">2020-12-11T19:18:00Z</dcterms:created>
  <dcterms:modified xsi:type="dcterms:W3CDTF">2020-12-30T21:34:00Z</dcterms:modified>
</cp:coreProperties>
</file>