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61D96" w14:textId="6924BBDF" w:rsidR="009C58AE" w:rsidRDefault="0040631C" w:rsidP="0098634A">
      <w:pPr>
        <w:pStyle w:val="WPNormal"/>
        <w:jc w:val="center"/>
        <w:rPr>
          <w:rFonts w:ascii="Calibri" w:hAnsi="Calibri" w:cs="Arial"/>
          <w:b/>
          <w:bCs/>
          <w:sz w:val="48"/>
          <w:szCs w:val="48"/>
          <w:lang w:val="en-CA"/>
        </w:rPr>
      </w:pPr>
      <w:r w:rsidRPr="009C58AE">
        <w:rPr>
          <w:rFonts w:ascii="Calibri" w:hAnsi="Calibri" w:cs="Arial"/>
          <w:b/>
          <w:bCs/>
          <w:sz w:val="48"/>
          <w:szCs w:val="48"/>
          <w:lang w:val="en-CA"/>
        </w:rPr>
        <w:t xml:space="preserve">BIOL </w:t>
      </w:r>
      <w:r w:rsidR="00AD1938" w:rsidRPr="009C58AE">
        <w:rPr>
          <w:rFonts w:ascii="Calibri" w:hAnsi="Calibri" w:cs="Arial"/>
          <w:b/>
          <w:bCs/>
          <w:sz w:val="48"/>
          <w:szCs w:val="48"/>
          <w:lang w:val="en-CA"/>
        </w:rPr>
        <w:t>410</w:t>
      </w:r>
      <w:r w:rsidR="001311C1" w:rsidRPr="009C58AE">
        <w:rPr>
          <w:rFonts w:ascii="Calibri" w:hAnsi="Calibri" w:cs="Arial"/>
          <w:b/>
          <w:bCs/>
          <w:sz w:val="48"/>
          <w:szCs w:val="48"/>
          <w:lang w:val="en-CA"/>
        </w:rPr>
        <w:t>.3</w:t>
      </w:r>
    </w:p>
    <w:p w14:paraId="4089CE7F" w14:textId="77777777" w:rsidR="003F2DDD" w:rsidRPr="009C58AE" w:rsidRDefault="00AD1938" w:rsidP="0098634A">
      <w:pPr>
        <w:pStyle w:val="WPNormal"/>
        <w:jc w:val="center"/>
        <w:rPr>
          <w:rFonts w:ascii="Calibri" w:hAnsi="Calibri" w:cs="Arial"/>
          <w:b/>
          <w:bCs/>
          <w:caps/>
          <w:sz w:val="40"/>
          <w:szCs w:val="40"/>
          <w:lang w:val="en-CA"/>
        </w:rPr>
      </w:pPr>
      <w:r w:rsidRPr="009C58AE">
        <w:rPr>
          <w:rFonts w:ascii="Calibri" w:hAnsi="Calibri" w:cs="Arial"/>
          <w:b/>
          <w:bCs/>
          <w:caps/>
          <w:sz w:val="40"/>
          <w:szCs w:val="40"/>
          <w:lang w:val="en-CA"/>
        </w:rPr>
        <w:t>Current Perspectives in Environmental Biology</w:t>
      </w:r>
    </w:p>
    <w:p w14:paraId="01C3B129" w14:textId="77777777" w:rsidR="000274C7" w:rsidRPr="009C58AE" w:rsidRDefault="00AD1938" w:rsidP="0098634A">
      <w:pPr>
        <w:pStyle w:val="WPNormal"/>
        <w:jc w:val="center"/>
        <w:rPr>
          <w:rFonts w:ascii="Calibri" w:hAnsi="Calibri" w:cs="Arial"/>
          <w:b/>
          <w:bCs/>
          <w:sz w:val="40"/>
          <w:szCs w:val="40"/>
          <w:lang w:val="en-CA"/>
        </w:rPr>
      </w:pPr>
      <w:r w:rsidRPr="009C58AE">
        <w:rPr>
          <w:rFonts w:ascii="Calibri" w:hAnsi="Calibri" w:cs="Arial"/>
          <w:b/>
          <w:bCs/>
          <w:caps/>
          <w:sz w:val="40"/>
          <w:szCs w:val="40"/>
          <w:lang w:val="en-CA"/>
        </w:rPr>
        <w:t>20</w:t>
      </w:r>
      <w:r w:rsidR="008A7FB1" w:rsidRPr="009C58AE">
        <w:rPr>
          <w:rFonts w:ascii="Calibri" w:hAnsi="Calibri" w:cs="Arial"/>
          <w:b/>
          <w:bCs/>
          <w:caps/>
          <w:sz w:val="40"/>
          <w:szCs w:val="40"/>
          <w:lang w:val="en-CA"/>
        </w:rPr>
        <w:t>20</w:t>
      </w:r>
      <w:r w:rsidR="009C58AE" w:rsidRPr="009C58AE">
        <w:rPr>
          <w:rFonts w:ascii="Calibri" w:hAnsi="Calibri" w:cs="Arial"/>
          <w:b/>
          <w:bCs/>
          <w:caps/>
          <w:sz w:val="40"/>
          <w:szCs w:val="40"/>
          <w:lang w:val="en-CA"/>
        </w:rPr>
        <w:t>-21</w:t>
      </w:r>
      <w:r w:rsidR="000274C7" w:rsidRPr="009C58AE">
        <w:rPr>
          <w:rFonts w:ascii="Calibri" w:hAnsi="Calibri" w:cs="Arial"/>
          <w:b/>
          <w:bCs/>
          <w:caps/>
          <w:sz w:val="40"/>
          <w:szCs w:val="40"/>
          <w:lang w:val="en-CA"/>
        </w:rPr>
        <w:t xml:space="preserve"> T</w:t>
      </w:r>
      <w:r w:rsidRPr="009C58AE">
        <w:rPr>
          <w:rFonts w:ascii="Calibri" w:hAnsi="Calibri" w:cs="Arial"/>
          <w:b/>
          <w:bCs/>
          <w:sz w:val="40"/>
          <w:szCs w:val="40"/>
          <w:lang w:val="en-CA"/>
        </w:rPr>
        <w:t>erm 2</w:t>
      </w:r>
    </w:p>
    <w:p w14:paraId="4B702F43" w14:textId="77777777" w:rsidR="00C054F2" w:rsidRPr="00BF541E" w:rsidRDefault="00C054F2" w:rsidP="0098634A">
      <w:pPr>
        <w:pStyle w:val="WPNormal"/>
        <w:jc w:val="both"/>
        <w:rPr>
          <w:rFonts w:ascii="Calibri" w:hAnsi="Calibri" w:cs="Arial"/>
          <w:b/>
          <w:bCs/>
          <w:sz w:val="22"/>
          <w:szCs w:val="22"/>
        </w:rPr>
      </w:pPr>
    </w:p>
    <w:p w14:paraId="29D1EE1E" w14:textId="77777777" w:rsidR="00AE6027" w:rsidRPr="009C58AE" w:rsidRDefault="009C58AE" w:rsidP="0098634A">
      <w:pPr>
        <w:pStyle w:val="WPNormal"/>
        <w:jc w:val="both"/>
        <w:rPr>
          <w:rFonts w:asciiTheme="minorHAnsi" w:hAnsiTheme="minorHAnsi" w:cstheme="minorHAnsi"/>
          <w:szCs w:val="24"/>
        </w:rPr>
      </w:pPr>
      <w:r w:rsidRPr="009C58AE">
        <w:rPr>
          <w:rFonts w:asciiTheme="minorHAnsi" w:hAnsiTheme="minorHAnsi" w:cstheme="minorHAnsi"/>
          <w:b/>
          <w:bCs/>
          <w:szCs w:val="24"/>
        </w:rPr>
        <w:t>Time</w:t>
      </w:r>
      <w:r w:rsidR="00AE6027" w:rsidRPr="009C58AE">
        <w:rPr>
          <w:rFonts w:asciiTheme="minorHAnsi" w:hAnsiTheme="minorHAnsi" w:cstheme="minorHAnsi"/>
          <w:szCs w:val="24"/>
        </w:rPr>
        <w:t>:</w:t>
      </w:r>
      <w:r w:rsidR="00AE6027" w:rsidRPr="009C58AE">
        <w:rPr>
          <w:rFonts w:asciiTheme="minorHAnsi" w:hAnsiTheme="minorHAnsi" w:cstheme="minorHAnsi"/>
          <w:szCs w:val="24"/>
        </w:rPr>
        <w:tab/>
        <w:t xml:space="preserve">Tues/Thurs </w:t>
      </w:r>
      <w:r w:rsidRPr="009C58AE">
        <w:rPr>
          <w:rFonts w:asciiTheme="minorHAnsi" w:hAnsiTheme="minorHAnsi" w:cstheme="minorHAnsi"/>
          <w:szCs w:val="24"/>
        </w:rPr>
        <w:t>4:30- 5:50pm</w:t>
      </w:r>
    </w:p>
    <w:p w14:paraId="75A8B808" w14:textId="77777777" w:rsidR="00AE6027" w:rsidRPr="009C58AE" w:rsidRDefault="009C58AE" w:rsidP="0098634A">
      <w:pPr>
        <w:pStyle w:val="WPNormal"/>
        <w:jc w:val="both"/>
        <w:rPr>
          <w:rFonts w:asciiTheme="minorHAnsi" w:hAnsiTheme="minorHAnsi" w:cstheme="minorHAnsi"/>
          <w:szCs w:val="24"/>
        </w:rPr>
      </w:pPr>
      <w:r w:rsidRPr="009C58AE">
        <w:rPr>
          <w:rFonts w:asciiTheme="minorHAnsi" w:hAnsiTheme="minorHAnsi" w:cstheme="minorHAnsi"/>
          <w:b/>
          <w:bCs/>
          <w:szCs w:val="24"/>
        </w:rPr>
        <w:t>Course</w:t>
      </w:r>
      <w:r w:rsidR="00AE6027" w:rsidRPr="009C58AE">
        <w:rPr>
          <w:rFonts w:asciiTheme="minorHAnsi" w:hAnsiTheme="minorHAnsi" w:cstheme="minorHAnsi"/>
          <w:b/>
          <w:bCs/>
          <w:szCs w:val="24"/>
        </w:rPr>
        <w:t xml:space="preserve"> date</w:t>
      </w:r>
      <w:r w:rsidRPr="009C58AE">
        <w:rPr>
          <w:rFonts w:asciiTheme="minorHAnsi" w:hAnsiTheme="minorHAnsi" w:cstheme="minorHAnsi"/>
          <w:b/>
          <w:bCs/>
          <w:szCs w:val="24"/>
        </w:rPr>
        <w:t>s</w:t>
      </w:r>
      <w:r w:rsidR="00AE6027" w:rsidRPr="009C58AE">
        <w:rPr>
          <w:rFonts w:asciiTheme="minorHAnsi" w:hAnsiTheme="minorHAnsi" w:cstheme="minorHAnsi"/>
          <w:szCs w:val="24"/>
        </w:rPr>
        <w:t>:</w:t>
      </w:r>
      <w:r w:rsidR="00846A2A" w:rsidRPr="009C58AE">
        <w:rPr>
          <w:rFonts w:asciiTheme="minorHAnsi" w:hAnsiTheme="minorHAnsi" w:cstheme="minorHAnsi"/>
          <w:szCs w:val="24"/>
        </w:rPr>
        <w:t xml:space="preserve"> January </w:t>
      </w:r>
      <w:r w:rsidRPr="009C58AE">
        <w:rPr>
          <w:rFonts w:asciiTheme="minorHAnsi" w:hAnsiTheme="minorHAnsi" w:cstheme="minorHAnsi"/>
          <w:szCs w:val="24"/>
        </w:rPr>
        <w:t>12</w:t>
      </w:r>
      <w:r w:rsidR="00846A2A" w:rsidRPr="009C58AE">
        <w:rPr>
          <w:rFonts w:asciiTheme="minorHAnsi" w:hAnsiTheme="minorHAnsi" w:cstheme="minorHAnsi"/>
          <w:szCs w:val="24"/>
        </w:rPr>
        <w:t>, 20</w:t>
      </w:r>
      <w:r w:rsidR="00F2001B" w:rsidRPr="009C58AE">
        <w:rPr>
          <w:rFonts w:asciiTheme="minorHAnsi" w:hAnsiTheme="minorHAnsi" w:cstheme="minorHAnsi"/>
          <w:szCs w:val="24"/>
        </w:rPr>
        <w:t>2</w:t>
      </w:r>
      <w:r w:rsidRPr="009C58AE">
        <w:rPr>
          <w:rFonts w:asciiTheme="minorHAnsi" w:hAnsiTheme="minorHAnsi" w:cstheme="minorHAnsi"/>
          <w:szCs w:val="24"/>
        </w:rPr>
        <w:t>1 – April 13, 2021</w:t>
      </w:r>
    </w:p>
    <w:p w14:paraId="64A90184" w14:textId="77777777" w:rsidR="009C58AE" w:rsidRPr="009C58AE" w:rsidRDefault="009C58AE" w:rsidP="009C58AE">
      <w:pPr>
        <w:pStyle w:val="WPNormal"/>
        <w:jc w:val="both"/>
        <w:rPr>
          <w:rFonts w:asciiTheme="minorHAnsi" w:hAnsiTheme="minorHAnsi" w:cstheme="minorHAnsi"/>
          <w:szCs w:val="24"/>
        </w:rPr>
      </w:pPr>
      <w:r w:rsidRPr="009C58AE">
        <w:rPr>
          <w:rFonts w:asciiTheme="minorHAnsi" w:hAnsiTheme="minorHAnsi" w:cstheme="minorHAnsi"/>
          <w:b/>
          <w:bCs/>
          <w:szCs w:val="24"/>
        </w:rPr>
        <w:t>Location</w:t>
      </w:r>
      <w:r w:rsidRPr="009C58AE">
        <w:rPr>
          <w:rFonts w:asciiTheme="minorHAnsi" w:hAnsiTheme="minorHAnsi" w:cstheme="minorHAnsi"/>
          <w:szCs w:val="24"/>
        </w:rPr>
        <w:t>: Virtual – Combined Synchronous (Webex Meeting) and Non-Synchronous (Canvas)</w:t>
      </w:r>
    </w:p>
    <w:p w14:paraId="42AC1379" w14:textId="77777777" w:rsidR="009C58AE" w:rsidRDefault="009C58AE" w:rsidP="009C58AE">
      <w:pPr>
        <w:pStyle w:val="Heading1"/>
        <w:spacing w:before="360" w:after="80"/>
      </w:pPr>
      <w:r>
        <w:t>Instructors</w:t>
      </w:r>
    </w:p>
    <w:p w14:paraId="37BCA985" w14:textId="77777777" w:rsidR="00C75CB9" w:rsidRDefault="00C75CB9" w:rsidP="0098634A">
      <w:pPr>
        <w:pStyle w:val="WPNormal"/>
        <w:jc w:val="both"/>
        <w:rPr>
          <w:rFonts w:asciiTheme="minorHAnsi" w:hAnsiTheme="minorHAnsi" w:cstheme="minorHAnsi"/>
          <w:szCs w:val="24"/>
        </w:rPr>
        <w:sectPr w:rsidR="00C75CB9" w:rsidSect="00896A6A">
          <w:headerReference w:type="default" r:id="rId7"/>
          <w:footerReference w:type="default" r:id="rId8"/>
          <w:headerReference w:type="first" r:id="rId9"/>
          <w:pgSz w:w="12240" w:h="15840"/>
          <w:pgMar w:top="1440" w:right="1440" w:bottom="1440" w:left="1440" w:header="720" w:footer="720" w:gutter="0"/>
          <w:cols w:space="720"/>
          <w:noEndnote/>
          <w:titlePg/>
          <w:docGrid w:linePitch="326"/>
        </w:sectPr>
      </w:pPr>
    </w:p>
    <w:p w14:paraId="5E73DFB9" w14:textId="25834361" w:rsidR="00B2392E" w:rsidRPr="009C58AE" w:rsidRDefault="003F2DDD" w:rsidP="001A3C42">
      <w:pPr>
        <w:pStyle w:val="WPNormal"/>
        <w:rPr>
          <w:rFonts w:asciiTheme="minorHAnsi" w:hAnsiTheme="minorHAnsi" w:cstheme="minorHAnsi"/>
          <w:szCs w:val="24"/>
          <w:u w:val="single"/>
        </w:rPr>
      </w:pPr>
      <w:r w:rsidRPr="009C58AE">
        <w:rPr>
          <w:rFonts w:asciiTheme="minorHAnsi" w:hAnsiTheme="minorHAnsi" w:cstheme="minorHAnsi"/>
          <w:szCs w:val="24"/>
        </w:rPr>
        <w:tab/>
      </w:r>
      <w:r w:rsidRPr="009C58AE">
        <w:rPr>
          <w:rFonts w:asciiTheme="minorHAnsi" w:hAnsiTheme="minorHAnsi" w:cstheme="minorHAnsi"/>
          <w:szCs w:val="24"/>
        </w:rPr>
        <w:tab/>
      </w:r>
    </w:p>
    <w:p w14:paraId="1E5AA316" w14:textId="275A4698" w:rsidR="009C58AE" w:rsidRPr="00C75CB9" w:rsidRDefault="009C58AE" w:rsidP="001A3C42">
      <w:pPr>
        <w:tabs>
          <w:tab w:val="left" w:pos="1440"/>
        </w:tabs>
        <w:rPr>
          <w:rFonts w:asciiTheme="minorHAnsi" w:hAnsiTheme="minorHAnsi" w:cstheme="minorHAnsi"/>
          <w:sz w:val="22"/>
          <w:szCs w:val="22"/>
          <w:lang w:bidi="en-US"/>
        </w:rPr>
      </w:pPr>
      <w:r w:rsidRPr="001A3C42">
        <w:rPr>
          <w:rFonts w:asciiTheme="minorHAnsi" w:hAnsiTheme="minorHAnsi" w:cstheme="minorHAnsi"/>
          <w:b/>
          <w:bCs/>
          <w:sz w:val="22"/>
          <w:szCs w:val="22"/>
          <w:lang w:bidi="en-US"/>
        </w:rPr>
        <w:t>Module 1</w:t>
      </w:r>
      <w:r w:rsidRPr="00C75CB9">
        <w:rPr>
          <w:rFonts w:asciiTheme="minorHAnsi" w:hAnsiTheme="minorHAnsi" w:cstheme="minorHAnsi"/>
          <w:sz w:val="22"/>
          <w:szCs w:val="22"/>
          <w:lang w:bidi="en-US"/>
        </w:rPr>
        <w:t xml:space="preserve"> (</w:t>
      </w:r>
      <w:r w:rsidRPr="00C75CB9">
        <w:rPr>
          <w:rFonts w:asciiTheme="minorHAnsi" w:hAnsiTheme="minorHAnsi" w:cstheme="minorHAnsi"/>
          <w:sz w:val="22"/>
          <w:szCs w:val="18"/>
        </w:rPr>
        <w:t xml:space="preserve">Jan 12 to Feb </w:t>
      </w:r>
      <w:r w:rsidR="00DD1CF3" w:rsidRPr="00C75CB9">
        <w:rPr>
          <w:rFonts w:asciiTheme="minorHAnsi" w:hAnsiTheme="minorHAnsi" w:cstheme="minorHAnsi"/>
          <w:sz w:val="22"/>
          <w:szCs w:val="18"/>
        </w:rPr>
        <w:t>8</w:t>
      </w:r>
      <w:r w:rsidRPr="00C75CB9">
        <w:rPr>
          <w:rFonts w:asciiTheme="minorHAnsi" w:hAnsiTheme="minorHAnsi" w:cstheme="minorHAnsi"/>
          <w:sz w:val="22"/>
          <w:szCs w:val="18"/>
        </w:rPr>
        <w:t>)</w:t>
      </w:r>
    </w:p>
    <w:p w14:paraId="162F4588" w14:textId="77777777" w:rsidR="00203148" w:rsidRPr="001A3C42" w:rsidRDefault="00203148" w:rsidP="001A3C42">
      <w:pPr>
        <w:tabs>
          <w:tab w:val="left" w:pos="1440"/>
        </w:tabs>
        <w:rPr>
          <w:rFonts w:asciiTheme="minorHAnsi" w:hAnsiTheme="minorHAnsi" w:cstheme="minorHAnsi"/>
          <w:b/>
          <w:bCs/>
          <w:noProof/>
          <w:sz w:val="22"/>
          <w:szCs w:val="22"/>
          <w:lang w:bidi="en-US"/>
        </w:rPr>
      </w:pPr>
      <w:r w:rsidRPr="001A3C42">
        <w:rPr>
          <w:rFonts w:asciiTheme="minorHAnsi" w:hAnsiTheme="minorHAnsi" w:cstheme="minorHAnsi"/>
          <w:b/>
          <w:bCs/>
          <w:sz w:val="22"/>
          <w:szCs w:val="22"/>
          <w:lang w:bidi="en-US"/>
        </w:rPr>
        <w:t xml:space="preserve">Dr. </w:t>
      </w:r>
      <w:r w:rsidR="009C58AE" w:rsidRPr="001A3C42">
        <w:rPr>
          <w:rFonts w:asciiTheme="minorHAnsi" w:hAnsiTheme="minorHAnsi" w:cstheme="minorHAnsi"/>
          <w:b/>
          <w:bCs/>
          <w:noProof/>
          <w:sz w:val="22"/>
          <w:szCs w:val="22"/>
          <w:lang w:bidi="en-US"/>
        </w:rPr>
        <w:t>Christy Morrissey</w:t>
      </w:r>
    </w:p>
    <w:p w14:paraId="2E8B3146" w14:textId="6213F383" w:rsidR="007579FC" w:rsidRPr="00C75CB9" w:rsidRDefault="007579FC" w:rsidP="001A3C42">
      <w:pPr>
        <w:tabs>
          <w:tab w:val="left" w:pos="1440"/>
        </w:tabs>
        <w:rPr>
          <w:rFonts w:asciiTheme="minorHAnsi" w:hAnsiTheme="minorHAnsi" w:cstheme="minorHAnsi"/>
          <w:sz w:val="22"/>
          <w:szCs w:val="22"/>
        </w:rPr>
      </w:pPr>
      <w:r w:rsidRPr="00C75CB9">
        <w:rPr>
          <w:rFonts w:asciiTheme="minorHAnsi" w:hAnsiTheme="minorHAnsi" w:cstheme="minorHAnsi"/>
          <w:sz w:val="22"/>
          <w:szCs w:val="22"/>
        </w:rPr>
        <w:t>Department of Biology</w:t>
      </w:r>
      <w:r w:rsidR="009C58AE" w:rsidRPr="00C75CB9">
        <w:rPr>
          <w:rFonts w:asciiTheme="minorHAnsi" w:hAnsiTheme="minorHAnsi" w:cstheme="minorHAnsi"/>
          <w:sz w:val="22"/>
          <w:szCs w:val="22"/>
        </w:rPr>
        <w:t xml:space="preserve"> </w:t>
      </w:r>
      <w:r w:rsidR="001A3C42">
        <w:rPr>
          <w:rFonts w:asciiTheme="minorHAnsi" w:hAnsiTheme="minorHAnsi" w:cstheme="minorHAnsi"/>
          <w:sz w:val="22"/>
          <w:szCs w:val="22"/>
        </w:rPr>
        <w:t>&amp;</w:t>
      </w:r>
      <w:r w:rsidR="009C58AE" w:rsidRPr="00C75CB9">
        <w:rPr>
          <w:rFonts w:asciiTheme="minorHAnsi" w:hAnsiTheme="minorHAnsi" w:cstheme="minorHAnsi"/>
          <w:sz w:val="22"/>
          <w:szCs w:val="22"/>
        </w:rPr>
        <w:t xml:space="preserve"> S</w:t>
      </w:r>
      <w:r w:rsidR="001A3C42">
        <w:rPr>
          <w:rFonts w:asciiTheme="minorHAnsi" w:hAnsiTheme="minorHAnsi" w:cstheme="minorHAnsi"/>
          <w:sz w:val="22"/>
          <w:szCs w:val="22"/>
        </w:rPr>
        <w:t>chool of Environment and Sustainability</w:t>
      </w:r>
    </w:p>
    <w:p w14:paraId="2CEE0D1E" w14:textId="77777777" w:rsidR="003E1194" w:rsidRPr="00C75CB9" w:rsidRDefault="003E1194" w:rsidP="001A3C42">
      <w:pPr>
        <w:tabs>
          <w:tab w:val="left" w:pos="1440"/>
        </w:tabs>
        <w:rPr>
          <w:rFonts w:asciiTheme="minorHAnsi" w:hAnsiTheme="minorHAnsi" w:cstheme="minorHAnsi"/>
          <w:sz w:val="22"/>
          <w:szCs w:val="22"/>
          <w:lang w:bidi="en-US"/>
        </w:rPr>
      </w:pPr>
      <w:r w:rsidRPr="00C75CB9">
        <w:rPr>
          <w:rFonts w:asciiTheme="minorHAnsi" w:hAnsiTheme="minorHAnsi" w:cstheme="minorHAnsi"/>
          <w:sz w:val="22"/>
          <w:szCs w:val="22"/>
          <w:lang w:bidi="en-US"/>
        </w:rPr>
        <w:t>E</w:t>
      </w:r>
      <w:r w:rsidR="00203148" w:rsidRPr="00C75CB9">
        <w:rPr>
          <w:rFonts w:asciiTheme="minorHAnsi" w:hAnsiTheme="minorHAnsi" w:cstheme="minorHAnsi"/>
          <w:sz w:val="22"/>
          <w:szCs w:val="22"/>
          <w:lang w:bidi="en-US"/>
        </w:rPr>
        <w:t xml:space="preserve">mail: </w:t>
      </w:r>
      <w:hyperlink r:id="rId10" w:history="1">
        <w:r w:rsidR="009C58AE" w:rsidRPr="00C75CB9">
          <w:rPr>
            <w:rStyle w:val="Hyperlink"/>
            <w:rFonts w:asciiTheme="minorHAnsi" w:hAnsiTheme="minorHAnsi" w:cstheme="minorHAnsi"/>
            <w:sz w:val="22"/>
            <w:szCs w:val="22"/>
            <w:lang w:bidi="en-US"/>
          </w:rPr>
          <w:t>Christy.Morrissey@usask.ca</w:t>
        </w:r>
      </w:hyperlink>
    </w:p>
    <w:p w14:paraId="3B1327D6" w14:textId="77777777" w:rsidR="00C340C2" w:rsidRPr="00C75CB9" w:rsidRDefault="00C340C2" w:rsidP="001A3C42">
      <w:pPr>
        <w:pStyle w:val="WPNormal"/>
        <w:rPr>
          <w:rFonts w:asciiTheme="minorHAnsi" w:hAnsiTheme="minorHAnsi" w:cstheme="minorHAnsi"/>
          <w:sz w:val="22"/>
          <w:szCs w:val="22"/>
        </w:rPr>
      </w:pPr>
    </w:p>
    <w:p w14:paraId="68EC0A4A" w14:textId="391D5588" w:rsidR="009C58AE" w:rsidRPr="00C75CB9" w:rsidRDefault="009C58AE" w:rsidP="001A3C42">
      <w:pPr>
        <w:pStyle w:val="WPNormal"/>
        <w:rPr>
          <w:rFonts w:asciiTheme="minorHAnsi" w:hAnsiTheme="minorHAnsi" w:cstheme="minorHAnsi"/>
          <w:sz w:val="22"/>
          <w:szCs w:val="22"/>
        </w:rPr>
      </w:pPr>
      <w:r w:rsidRPr="001A3C42">
        <w:rPr>
          <w:rFonts w:asciiTheme="minorHAnsi" w:hAnsiTheme="minorHAnsi" w:cstheme="minorHAnsi"/>
          <w:b/>
          <w:bCs/>
          <w:sz w:val="22"/>
          <w:szCs w:val="22"/>
        </w:rPr>
        <w:t>Module 2</w:t>
      </w:r>
      <w:r w:rsidRPr="00C75CB9">
        <w:rPr>
          <w:rFonts w:asciiTheme="minorHAnsi" w:hAnsiTheme="minorHAnsi" w:cstheme="minorHAnsi"/>
          <w:sz w:val="22"/>
          <w:szCs w:val="22"/>
        </w:rPr>
        <w:t xml:space="preserve"> (</w:t>
      </w:r>
      <w:r w:rsidRPr="00C75CB9">
        <w:rPr>
          <w:rFonts w:asciiTheme="minorHAnsi" w:hAnsiTheme="minorHAnsi" w:cstheme="minorHAnsi"/>
          <w:sz w:val="22"/>
          <w:szCs w:val="18"/>
        </w:rPr>
        <w:t xml:space="preserve">Feb </w:t>
      </w:r>
      <w:r w:rsidR="00DD1CF3" w:rsidRPr="00C75CB9">
        <w:rPr>
          <w:rFonts w:asciiTheme="minorHAnsi" w:hAnsiTheme="minorHAnsi" w:cstheme="minorHAnsi"/>
          <w:sz w:val="22"/>
          <w:szCs w:val="18"/>
        </w:rPr>
        <w:t>9</w:t>
      </w:r>
      <w:r w:rsidRPr="00C75CB9">
        <w:rPr>
          <w:rFonts w:asciiTheme="minorHAnsi" w:hAnsiTheme="minorHAnsi" w:cstheme="minorHAnsi"/>
          <w:sz w:val="22"/>
          <w:szCs w:val="18"/>
        </w:rPr>
        <w:t xml:space="preserve"> to Mar 1</w:t>
      </w:r>
      <w:r w:rsidR="00DD1CF3" w:rsidRPr="00C75CB9">
        <w:rPr>
          <w:rFonts w:asciiTheme="minorHAnsi" w:hAnsiTheme="minorHAnsi" w:cstheme="minorHAnsi"/>
          <w:sz w:val="22"/>
          <w:szCs w:val="18"/>
        </w:rPr>
        <w:t>5</w:t>
      </w:r>
      <w:r w:rsidRPr="00C75CB9">
        <w:rPr>
          <w:rFonts w:asciiTheme="minorHAnsi" w:hAnsiTheme="minorHAnsi" w:cstheme="minorHAnsi"/>
          <w:sz w:val="22"/>
          <w:szCs w:val="18"/>
        </w:rPr>
        <w:t>)</w:t>
      </w:r>
    </w:p>
    <w:p w14:paraId="4253B903" w14:textId="77777777" w:rsidR="00C340C2" w:rsidRPr="001A3C42" w:rsidRDefault="007579FC" w:rsidP="001A3C42">
      <w:pPr>
        <w:pStyle w:val="WPNormal"/>
        <w:rPr>
          <w:rFonts w:asciiTheme="minorHAnsi" w:hAnsiTheme="minorHAnsi" w:cstheme="minorHAnsi"/>
          <w:b/>
          <w:bCs/>
          <w:sz w:val="22"/>
          <w:szCs w:val="22"/>
        </w:rPr>
      </w:pPr>
      <w:r w:rsidRPr="001A3C42">
        <w:rPr>
          <w:rFonts w:asciiTheme="minorHAnsi" w:hAnsiTheme="minorHAnsi" w:cstheme="minorHAnsi"/>
          <w:b/>
          <w:bCs/>
          <w:sz w:val="22"/>
          <w:szCs w:val="22"/>
        </w:rPr>
        <w:t xml:space="preserve">Dr. </w:t>
      </w:r>
      <w:r w:rsidR="009C58AE" w:rsidRPr="001A3C42">
        <w:rPr>
          <w:rFonts w:asciiTheme="minorHAnsi" w:hAnsiTheme="minorHAnsi" w:cstheme="minorHAnsi"/>
          <w:b/>
          <w:bCs/>
          <w:sz w:val="22"/>
          <w:szCs w:val="22"/>
        </w:rPr>
        <w:t>Charlie Trick</w:t>
      </w:r>
    </w:p>
    <w:p w14:paraId="20ED72CC" w14:textId="63DAB00B" w:rsidR="009C58AE" w:rsidRPr="00C75CB9" w:rsidRDefault="009C58AE" w:rsidP="001A3C42">
      <w:pPr>
        <w:tabs>
          <w:tab w:val="left" w:pos="1440"/>
        </w:tabs>
        <w:ind w:left="360" w:hanging="360"/>
        <w:rPr>
          <w:rFonts w:asciiTheme="minorHAnsi" w:hAnsiTheme="minorHAnsi" w:cstheme="minorHAnsi"/>
          <w:sz w:val="22"/>
          <w:szCs w:val="22"/>
        </w:rPr>
      </w:pPr>
      <w:r w:rsidRPr="00C75CB9">
        <w:rPr>
          <w:rFonts w:asciiTheme="minorHAnsi" w:hAnsiTheme="minorHAnsi" w:cstheme="minorHAnsi"/>
          <w:sz w:val="22"/>
          <w:szCs w:val="22"/>
        </w:rPr>
        <w:t>Department of Biology</w:t>
      </w:r>
    </w:p>
    <w:p w14:paraId="5059B342" w14:textId="77777777" w:rsidR="009C58AE" w:rsidRPr="00C75CB9" w:rsidRDefault="009C58AE" w:rsidP="001A3C42">
      <w:pPr>
        <w:tabs>
          <w:tab w:val="left" w:pos="1440"/>
        </w:tabs>
        <w:ind w:left="360" w:hanging="360"/>
        <w:rPr>
          <w:rFonts w:asciiTheme="minorHAnsi" w:hAnsiTheme="minorHAnsi" w:cstheme="minorHAnsi"/>
          <w:sz w:val="22"/>
          <w:szCs w:val="22"/>
          <w:u w:val="single"/>
          <w:lang w:bidi="en-US"/>
        </w:rPr>
      </w:pPr>
      <w:r w:rsidRPr="00C75CB9">
        <w:rPr>
          <w:rFonts w:asciiTheme="minorHAnsi" w:hAnsiTheme="minorHAnsi" w:cstheme="minorHAnsi"/>
          <w:sz w:val="22"/>
          <w:szCs w:val="22"/>
        </w:rPr>
        <w:t>Office hours: By appointment</w:t>
      </w:r>
    </w:p>
    <w:p w14:paraId="459FAFEC" w14:textId="77777777" w:rsidR="001A3C42" w:rsidRDefault="001A3C42" w:rsidP="001A3C42">
      <w:pPr>
        <w:tabs>
          <w:tab w:val="left" w:pos="1440"/>
        </w:tabs>
        <w:rPr>
          <w:rFonts w:asciiTheme="minorHAnsi" w:hAnsiTheme="minorHAnsi" w:cstheme="minorHAnsi"/>
          <w:sz w:val="22"/>
          <w:szCs w:val="22"/>
          <w:lang w:bidi="en-US"/>
        </w:rPr>
      </w:pPr>
    </w:p>
    <w:p w14:paraId="19C3129F" w14:textId="77777777" w:rsidR="001A3C42" w:rsidRDefault="009C58AE" w:rsidP="001A3C42">
      <w:pPr>
        <w:tabs>
          <w:tab w:val="left" w:pos="1440"/>
        </w:tabs>
        <w:rPr>
          <w:rFonts w:asciiTheme="minorHAnsi" w:hAnsiTheme="minorHAnsi" w:cstheme="minorHAnsi"/>
          <w:sz w:val="22"/>
          <w:szCs w:val="22"/>
          <w:lang w:bidi="en-US"/>
        </w:rPr>
      </w:pPr>
      <w:r w:rsidRPr="00C75CB9">
        <w:rPr>
          <w:rFonts w:asciiTheme="minorHAnsi" w:hAnsiTheme="minorHAnsi" w:cstheme="minorHAnsi"/>
          <w:sz w:val="22"/>
          <w:szCs w:val="22"/>
          <w:lang w:bidi="en-US"/>
        </w:rPr>
        <w:t xml:space="preserve">Email: </w:t>
      </w:r>
    </w:p>
    <w:p w14:paraId="1C3EB8D4" w14:textId="1DAAB52F" w:rsidR="009C58AE" w:rsidRPr="00C75CB9" w:rsidRDefault="001564B6" w:rsidP="001A3C42">
      <w:pPr>
        <w:tabs>
          <w:tab w:val="left" w:pos="1440"/>
        </w:tabs>
        <w:rPr>
          <w:rFonts w:asciiTheme="minorHAnsi" w:hAnsiTheme="minorHAnsi" w:cstheme="minorHAnsi"/>
          <w:sz w:val="22"/>
          <w:szCs w:val="22"/>
          <w:lang w:bidi="en-US"/>
        </w:rPr>
      </w:pPr>
      <w:hyperlink r:id="rId11" w:history="1">
        <w:r w:rsidR="001A3C42" w:rsidRPr="00E15778">
          <w:rPr>
            <w:rStyle w:val="Hyperlink"/>
            <w:rFonts w:asciiTheme="minorHAnsi" w:hAnsiTheme="minorHAnsi" w:cstheme="minorHAnsi"/>
            <w:sz w:val="22"/>
            <w:szCs w:val="22"/>
            <w:lang w:bidi="en-US"/>
          </w:rPr>
          <w:t>Charles.Trick@usask.ca</w:t>
        </w:r>
      </w:hyperlink>
    </w:p>
    <w:p w14:paraId="2D456C4B" w14:textId="77777777" w:rsidR="009C58AE" w:rsidRPr="00C75CB9" w:rsidRDefault="009C58AE" w:rsidP="001A3C42">
      <w:pPr>
        <w:ind w:left="360" w:hanging="360"/>
        <w:rPr>
          <w:rFonts w:asciiTheme="minorHAnsi" w:hAnsiTheme="minorHAnsi" w:cstheme="minorHAnsi"/>
          <w:sz w:val="22"/>
          <w:szCs w:val="22"/>
        </w:rPr>
      </w:pPr>
    </w:p>
    <w:p w14:paraId="51AF873B" w14:textId="77777777" w:rsidR="001A3C42" w:rsidRDefault="001A3C42" w:rsidP="001A3C42">
      <w:pPr>
        <w:ind w:left="360" w:hanging="360"/>
        <w:rPr>
          <w:rFonts w:asciiTheme="minorHAnsi" w:hAnsiTheme="minorHAnsi" w:cstheme="minorHAnsi"/>
          <w:sz w:val="22"/>
          <w:szCs w:val="22"/>
          <w:lang w:bidi="en-US"/>
        </w:rPr>
      </w:pPr>
    </w:p>
    <w:p w14:paraId="5B583377" w14:textId="3140891E" w:rsidR="009C58AE" w:rsidRPr="00C75CB9" w:rsidRDefault="009C58AE" w:rsidP="001A3C42">
      <w:pPr>
        <w:ind w:left="360" w:hanging="360"/>
        <w:rPr>
          <w:rFonts w:asciiTheme="minorHAnsi" w:hAnsiTheme="minorHAnsi" w:cstheme="minorHAnsi"/>
          <w:sz w:val="22"/>
          <w:szCs w:val="22"/>
          <w:lang w:bidi="en-US"/>
        </w:rPr>
      </w:pPr>
      <w:r w:rsidRPr="001A3C42">
        <w:rPr>
          <w:rFonts w:asciiTheme="minorHAnsi" w:hAnsiTheme="minorHAnsi" w:cstheme="minorHAnsi"/>
          <w:b/>
          <w:bCs/>
          <w:sz w:val="22"/>
          <w:szCs w:val="22"/>
          <w:lang w:bidi="en-US"/>
        </w:rPr>
        <w:t>Module 3</w:t>
      </w:r>
      <w:r w:rsidRPr="00C75CB9">
        <w:rPr>
          <w:rFonts w:asciiTheme="minorHAnsi" w:hAnsiTheme="minorHAnsi" w:cstheme="minorHAnsi"/>
          <w:sz w:val="22"/>
          <w:szCs w:val="22"/>
          <w:lang w:bidi="en-US"/>
        </w:rPr>
        <w:t xml:space="preserve"> (</w:t>
      </w:r>
      <w:r w:rsidRPr="00C75CB9">
        <w:rPr>
          <w:rFonts w:asciiTheme="minorHAnsi" w:hAnsiTheme="minorHAnsi" w:cstheme="minorHAnsi"/>
          <w:sz w:val="22"/>
          <w:szCs w:val="18"/>
        </w:rPr>
        <w:t>Mar 1</w:t>
      </w:r>
      <w:r w:rsidR="00DD1CF3" w:rsidRPr="00C75CB9">
        <w:rPr>
          <w:rFonts w:asciiTheme="minorHAnsi" w:hAnsiTheme="minorHAnsi" w:cstheme="minorHAnsi"/>
          <w:sz w:val="22"/>
          <w:szCs w:val="18"/>
        </w:rPr>
        <w:t>6</w:t>
      </w:r>
      <w:r w:rsidRPr="00C75CB9">
        <w:rPr>
          <w:rFonts w:asciiTheme="minorHAnsi" w:hAnsiTheme="minorHAnsi" w:cstheme="minorHAnsi"/>
          <w:sz w:val="22"/>
          <w:szCs w:val="18"/>
        </w:rPr>
        <w:t xml:space="preserve"> to Ap</w:t>
      </w:r>
      <w:r w:rsidR="001A3C42">
        <w:rPr>
          <w:rFonts w:asciiTheme="minorHAnsi" w:hAnsiTheme="minorHAnsi" w:cstheme="minorHAnsi"/>
          <w:sz w:val="22"/>
          <w:szCs w:val="18"/>
        </w:rPr>
        <w:t xml:space="preserve">r </w:t>
      </w:r>
      <w:r w:rsidRPr="00C75CB9">
        <w:rPr>
          <w:rFonts w:asciiTheme="minorHAnsi" w:hAnsiTheme="minorHAnsi" w:cstheme="minorHAnsi"/>
          <w:sz w:val="22"/>
          <w:szCs w:val="18"/>
        </w:rPr>
        <w:t>1</w:t>
      </w:r>
      <w:r w:rsidR="00003F3C">
        <w:rPr>
          <w:rFonts w:asciiTheme="minorHAnsi" w:hAnsiTheme="minorHAnsi" w:cstheme="minorHAnsi"/>
          <w:sz w:val="22"/>
          <w:szCs w:val="18"/>
        </w:rPr>
        <w:t>3</w:t>
      </w:r>
      <w:r w:rsidRPr="00C75CB9">
        <w:rPr>
          <w:rFonts w:asciiTheme="minorHAnsi" w:hAnsiTheme="minorHAnsi" w:cstheme="minorHAnsi"/>
          <w:sz w:val="22"/>
          <w:szCs w:val="18"/>
        </w:rPr>
        <w:t>)</w:t>
      </w:r>
    </w:p>
    <w:p w14:paraId="61BB3B3D" w14:textId="77777777" w:rsidR="009C58AE" w:rsidRPr="00C75CB9" w:rsidRDefault="009C58AE" w:rsidP="001A3C42">
      <w:pPr>
        <w:rPr>
          <w:rFonts w:asciiTheme="minorHAnsi" w:hAnsiTheme="minorHAnsi" w:cstheme="minorHAnsi"/>
          <w:sz w:val="22"/>
          <w:szCs w:val="22"/>
          <w:lang w:bidi="en-US"/>
        </w:rPr>
      </w:pPr>
      <w:r w:rsidRPr="001A3C42">
        <w:rPr>
          <w:rFonts w:asciiTheme="minorHAnsi" w:hAnsiTheme="minorHAnsi" w:cstheme="minorHAnsi"/>
          <w:b/>
          <w:bCs/>
          <w:sz w:val="22"/>
          <w:szCs w:val="22"/>
          <w:lang w:bidi="en-US"/>
        </w:rPr>
        <w:t>Dr. Jeff Hudson</w:t>
      </w:r>
      <w:r w:rsidRPr="00C75CB9">
        <w:rPr>
          <w:rFonts w:asciiTheme="minorHAnsi" w:hAnsiTheme="minorHAnsi" w:cstheme="minorHAnsi"/>
          <w:sz w:val="22"/>
          <w:szCs w:val="22"/>
          <w:lang w:bidi="en-US"/>
        </w:rPr>
        <w:t xml:space="preserve"> (</w:t>
      </w:r>
      <w:r w:rsidRPr="00C75CB9">
        <w:rPr>
          <w:rFonts w:asciiTheme="minorHAnsi" w:hAnsiTheme="minorHAnsi" w:cstheme="minorHAnsi"/>
          <w:noProof/>
          <w:sz w:val="22"/>
          <w:szCs w:val="22"/>
          <w:lang w:bidi="en-US"/>
        </w:rPr>
        <w:t>Course coordinator)</w:t>
      </w:r>
    </w:p>
    <w:p w14:paraId="0CC9AF37" w14:textId="761BE788" w:rsidR="00EB78A3" w:rsidRDefault="009C58AE" w:rsidP="00EB78A3">
      <w:pPr>
        <w:tabs>
          <w:tab w:val="left" w:pos="1440"/>
        </w:tabs>
        <w:ind w:left="360" w:hanging="360"/>
        <w:rPr>
          <w:rFonts w:asciiTheme="minorHAnsi" w:hAnsiTheme="minorHAnsi" w:cstheme="minorHAnsi"/>
          <w:sz w:val="22"/>
          <w:szCs w:val="22"/>
        </w:rPr>
      </w:pPr>
      <w:r w:rsidRPr="00C75CB9">
        <w:rPr>
          <w:rFonts w:asciiTheme="minorHAnsi" w:hAnsiTheme="minorHAnsi" w:cstheme="minorHAnsi"/>
          <w:sz w:val="22"/>
          <w:szCs w:val="22"/>
        </w:rPr>
        <w:t>Department of Biology</w:t>
      </w:r>
    </w:p>
    <w:p w14:paraId="3325D577" w14:textId="606E9151" w:rsidR="009C58AE" w:rsidRDefault="009C58AE" w:rsidP="001A3C42">
      <w:pPr>
        <w:tabs>
          <w:tab w:val="left" w:pos="1440"/>
        </w:tabs>
        <w:ind w:left="360" w:hanging="360"/>
        <w:rPr>
          <w:rFonts w:asciiTheme="minorHAnsi" w:hAnsiTheme="minorHAnsi" w:cstheme="minorHAnsi"/>
          <w:sz w:val="22"/>
          <w:szCs w:val="22"/>
        </w:rPr>
      </w:pPr>
      <w:r w:rsidRPr="00C75CB9">
        <w:rPr>
          <w:rFonts w:asciiTheme="minorHAnsi" w:hAnsiTheme="minorHAnsi" w:cstheme="minorHAnsi"/>
          <w:sz w:val="22"/>
          <w:szCs w:val="22"/>
        </w:rPr>
        <w:t>Tel: 306-966-4412</w:t>
      </w:r>
    </w:p>
    <w:p w14:paraId="1C46635A" w14:textId="77777777" w:rsidR="001A3C42" w:rsidRDefault="001A3C42" w:rsidP="001A3C42">
      <w:pPr>
        <w:tabs>
          <w:tab w:val="left" w:pos="1440"/>
        </w:tabs>
        <w:rPr>
          <w:rFonts w:asciiTheme="minorHAnsi" w:hAnsiTheme="minorHAnsi" w:cstheme="minorHAnsi"/>
          <w:sz w:val="22"/>
          <w:szCs w:val="22"/>
        </w:rPr>
      </w:pPr>
      <w:r w:rsidRPr="00C75CB9">
        <w:rPr>
          <w:rFonts w:asciiTheme="minorHAnsi" w:hAnsiTheme="minorHAnsi" w:cstheme="minorHAnsi"/>
          <w:sz w:val="22"/>
          <w:szCs w:val="22"/>
        </w:rPr>
        <w:t>Email:</w:t>
      </w:r>
      <w:r>
        <w:rPr>
          <w:rFonts w:asciiTheme="minorHAnsi" w:hAnsiTheme="minorHAnsi" w:cstheme="minorHAnsi"/>
          <w:sz w:val="22"/>
          <w:szCs w:val="22"/>
        </w:rPr>
        <w:t xml:space="preserve"> </w:t>
      </w:r>
    </w:p>
    <w:p w14:paraId="15B4141A" w14:textId="65E297AA" w:rsidR="001A3C42" w:rsidRPr="00C75CB9" w:rsidRDefault="001564B6" w:rsidP="001A3C42">
      <w:pPr>
        <w:tabs>
          <w:tab w:val="left" w:pos="1440"/>
        </w:tabs>
        <w:rPr>
          <w:rFonts w:asciiTheme="minorHAnsi" w:hAnsiTheme="minorHAnsi" w:cstheme="minorHAnsi"/>
          <w:sz w:val="22"/>
          <w:szCs w:val="22"/>
        </w:rPr>
      </w:pPr>
      <w:hyperlink r:id="rId12" w:history="1">
        <w:r w:rsidR="001A3C42" w:rsidRPr="00E15778">
          <w:rPr>
            <w:rStyle w:val="Hyperlink"/>
            <w:rFonts w:asciiTheme="minorHAnsi" w:hAnsiTheme="minorHAnsi" w:cstheme="minorHAnsi"/>
            <w:sz w:val="22"/>
            <w:szCs w:val="22"/>
          </w:rPr>
          <w:t>Jeff.Hudson@usask.ca</w:t>
        </w:r>
      </w:hyperlink>
    </w:p>
    <w:p w14:paraId="748600BD" w14:textId="77777777" w:rsidR="00C75CB9" w:rsidRDefault="00C75CB9" w:rsidP="00C75CB9">
      <w:pPr>
        <w:pStyle w:val="Heading1"/>
        <w:spacing w:before="360"/>
        <w:sectPr w:rsidR="00C75CB9" w:rsidSect="00C75CB9">
          <w:type w:val="continuous"/>
          <w:pgSz w:w="12240" w:h="15840"/>
          <w:pgMar w:top="1440" w:right="1440" w:bottom="1440" w:left="1440" w:header="720" w:footer="720" w:gutter="0"/>
          <w:cols w:num="3" w:space="720"/>
          <w:noEndnote/>
          <w:titlePg/>
          <w:docGrid w:linePitch="326"/>
        </w:sectPr>
      </w:pPr>
    </w:p>
    <w:p w14:paraId="1A82CC7A" w14:textId="77777777" w:rsidR="003C7F86" w:rsidRDefault="003C7F86" w:rsidP="003C7F86">
      <w:pPr>
        <w:pStyle w:val="Heading1"/>
        <w:spacing w:before="360"/>
      </w:pPr>
      <w:r>
        <w:t>Land Acknowledgement</w:t>
      </w:r>
    </w:p>
    <w:p w14:paraId="26EB145A" w14:textId="77777777" w:rsidR="003C7F86" w:rsidRDefault="003C7F86" w:rsidP="003C7F86">
      <w:pPr>
        <w:rPr>
          <w:rFonts w:asciiTheme="minorHAnsi" w:hAnsiTheme="minorHAnsi" w:cstheme="minorHAnsi"/>
          <w:color w:val="000000"/>
          <w:lang w:val="en-CA"/>
        </w:rPr>
      </w:pPr>
    </w:p>
    <w:p w14:paraId="237884BB" w14:textId="77777777" w:rsidR="003C7F86" w:rsidRPr="006A39B3" w:rsidRDefault="003C7F86" w:rsidP="003C7F86">
      <w:pPr>
        <w:rPr>
          <w:rFonts w:asciiTheme="minorHAnsi" w:hAnsiTheme="minorHAnsi" w:cstheme="minorHAnsi"/>
          <w:sz w:val="22"/>
          <w:szCs w:val="22"/>
          <w:lang w:val="en-CA"/>
        </w:rPr>
      </w:pPr>
      <w:r w:rsidRPr="006A39B3">
        <w:rPr>
          <w:rFonts w:asciiTheme="minorHAnsi" w:hAnsiTheme="minorHAnsi" w:cstheme="minorHAnsi"/>
          <w:color w:val="000000"/>
          <w:sz w:val="22"/>
          <w:szCs w:val="18"/>
          <w:lang w:val="en-CA"/>
        </w:rPr>
        <w:t>As we engage in Remote Teaching and Learning,</w:t>
      </w:r>
      <w:r>
        <w:rPr>
          <w:rFonts w:asciiTheme="minorHAnsi" w:hAnsiTheme="minorHAnsi" w:cstheme="minorHAnsi"/>
          <w:color w:val="000000"/>
          <w:sz w:val="22"/>
          <w:szCs w:val="18"/>
          <w:lang w:val="en-CA"/>
        </w:rPr>
        <w:t xml:space="preserve"> we</w:t>
      </w:r>
      <w:r w:rsidRPr="006A39B3">
        <w:rPr>
          <w:rFonts w:asciiTheme="minorHAnsi" w:hAnsiTheme="minorHAnsi" w:cstheme="minorHAnsi"/>
          <w:color w:val="000000"/>
          <w:sz w:val="22"/>
          <w:szCs w:val="18"/>
          <w:lang w:val="en-CA"/>
        </w:rPr>
        <w:t xml:space="preserve"> acknowledge that the Saskatoon campus of the University of Saskatchewan is on </w:t>
      </w:r>
      <w:r w:rsidRPr="006A39B3">
        <w:rPr>
          <w:rFonts w:asciiTheme="minorHAnsi" w:hAnsiTheme="minorHAnsi" w:cstheme="minorHAnsi"/>
          <w:b/>
          <w:bCs/>
          <w:i/>
          <w:iCs/>
          <w:color w:val="000000"/>
          <w:sz w:val="22"/>
          <w:szCs w:val="18"/>
          <w:lang w:val="en-CA"/>
        </w:rPr>
        <w:t>Treaty Six Territory</w:t>
      </w:r>
      <w:r w:rsidRPr="006A39B3">
        <w:rPr>
          <w:rFonts w:asciiTheme="minorHAnsi" w:hAnsiTheme="minorHAnsi" w:cstheme="minorHAnsi"/>
          <w:color w:val="000000"/>
          <w:sz w:val="22"/>
          <w:szCs w:val="18"/>
          <w:lang w:val="en-CA"/>
        </w:rPr>
        <w:t> and the </w:t>
      </w:r>
      <w:r w:rsidRPr="006A39B3">
        <w:rPr>
          <w:rFonts w:asciiTheme="minorHAnsi" w:hAnsiTheme="minorHAnsi" w:cstheme="minorHAnsi"/>
          <w:b/>
          <w:bCs/>
          <w:i/>
          <w:iCs/>
          <w:color w:val="000000"/>
          <w:sz w:val="22"/>
          <w:szCs w:val="18"/>
          <w:lang w:val="en-CA"/>
        </w:rPr>
        <w:t>Homeland of the Métis</w:t>
      </w:r>
      <w:r w:rsidRPr="006A39B3">
        <w:rPr>
          <w:rFonts w:asciiTheme="minorHAnsi" w:hAnsiTheme="minorHAnsi" w:cstheme="minorHAnsi"/>
          <w:color w:val="000000"/>
          <w:sz w:val="22"/>
          <w:szCs w:val="18"/>
          <w:lang w:val="en-CA"/>
        </w:rPr>
        <w:t>. We pay our respect to the First Nation and Métis ancestors of this place and reaffirm our relationship with one another. I would also like to recognize that some may be attending this course from other traditional Indigenous lands. I ask that you take a moment to make your own Land Acknowledgement to the peoples of those lands. In doing so, we are actively participating in reconciliation as we navigate our time in this course, learning and supporting each other.</w:t>
      </w:r>
    </w:p>
    <w:p w14:paraId="6188D113" w14:textId="77777777" w:rsidR="003C7F86" w:rsidRPr="00722670" w:rsidRDefault="003C7F86" w:rsidP="003C7F86">
      <w:pPr>
        <w:rPr>
          <w:rFonts w:ascii="Arial" w:hAnsi="Arial"/>
          <w:b/>
          <w:bCs/>
          <w:color w:val="2A5204"/>
          <w:sz w:val="28"/>
          <w:szCs w:val="28"/>
          <w:u w:val="single" w:color="D9D9D9"/>
        </w:rPr>
      </w:pPr>
    </w:p>
    <w:p w14:paraId="292E4437" w14:textId="77777777" w:rsidR="009C58AE" w:rsidRDefault="009C58AE" w:rsidP="009C58AE">
      <w:pPr>
        <w:pStyle w:val="Heading1"/>
        <w:spacing w:before="360" w:after="80"/>
      </w:pPr>
      <w:r>
        <w:t>Course Prerequisites</w:t>
      </w:r>
    </w:p>
    <w:p w14:paraId="6EFBBAA9" w14:textId="77777777" w:rsidR="003E1068" w:rsidRPr="00BF541E" w:rsidRDefault="003E1068" w:rsidP="003E1068">
      <w:pPr>
        <w:pStyle w:val="WPNormal"/>
        <w:numPr>
          <w:ilvl w:val="0"/>
          <w:numId w:val="22"/>
        </w:numPr>
        <w:rPr>
          <w:rFonts w:ascii="Calibri" w:hAnsi="Calibri" w:cs="Arial"/>
          <w:sz w:val="22"/>
          <w:szCs w:val="22"/>
        </w:rPr>
      </w:pPr>
      <w:r w:rsidRPr="00BF541E">
        <w:rPr>
          <w:rFonts w:ascii="Calibri" w:hAnsi="Calibri" w:cs="Arial"/>
          <w:sz w:val="22"/>
          <w:szCs w:val="22"/>
        </w:rPr>
        <w:t xml:space="preserve">BIOL 228 (Introduction to Ecology and Ecosystems) </w:t>
      </w:r>
    </w:p>
    <w:p w14:paraId="4A34D214" w14:textId="77777777" w:rsidR="003E1068" w:rsidRPr="00BF541E" w:rsidRDefault="003E1068" w:rsidP="003E1068">
      <w:pPr>
        <w:pStyle w:val="WPNormal"/>
        <w:numPr>
          <w:ilvl w:val="0"/>
          <w:numId w:val="22"/>
        </w:numPr>
        <w:rPr>
          <w:rFonts w:ascii="Calibri" w:hAnsi="Calibri" w:cs="Arial"/>
          <w:sz w:val="22"/>
          <w:szCs w:val="22"/>
        </w:rPr>
      </w:pPr>
      <w:r w:rsidRPr="00BF541E">
        <w:rPr>
          <w:rFonts w:ascii="Calibri" w:hAnsi="Calibri" w:cs="Arial"/>
          <w:sz w:val="22"/>
          <w:szCs w:val="22"/>
        </w:rPr>
        <w:t>BIOL 301 (Critical Issues in Biology)</w:t>
      </w:r>
    </w:p>
    <w:p w14:paraId="676C220E" w14:textId="01B95B6E" w:rsidR="009C58AE" w:rsidRPr="003E1068" w:rsidRDefault="003E1068" w:rsidP="003E1068">
      <w:pPr>
        <w:pStyle w:val="WPNormal"/>
        <w:numPr>
          <w:ilvl w:val="0"/>
          <w:numId w:val="22"/>
        </w:numPr>
        <w:rPr>
          <w:rFonts w:ascii="Calibri" w:hAnsi="Calibri" w:cs="Arial"/>
          <w:sz w:val="22"/>
          <w:szCs w:val="22"/>
        </w:rPr>
      </w:pPr>
      <w:r w:rsidRPr="00BF541E">
        <w:rPr>
          <w:rFonts w:ascii="Calibri" w:hAnsi="Calibri" w:cs="Arial"/>
          <w:i/>
          <w:iCs/>
          <w:sz w:val="22"/>
          <w:szCs w:val="22"/>
        </w:rPr>
        <w:t xml:space="preserve">and </w:t>
      </w:r>
      <w:r w:rsidRPr="00BF541E">
        <w:rPr>
          <w:rFonts w:ascii="Calibri" w:hAnsi="Calibri" w:cs="Arial"/>
          <w:iCs/>
          <w:sz w:val="22"/>
          <w:szCs w:val="22"/>
        </w:rPr>
        <w:t>Permission of the Department</w:t>
      </w:r>
      <w:r>
        <w:rPr>
          <w:rFonts w:ascii="Calibri" w:hAnsi="Calibri" w:cs="Arial"/>
          <w:iCs/>
          <w:sz w:val="22"/>
          <w:szCs w:val="22"/>
        </w:rPr>
        <w:t xml:space="preserve"> as the course is limited to students enrolled in Environmental Biology program</w:t>
      </w:r>
    </w:p>
    <w:p w14:paraId="3A63564B" w14:textId="77777777" w:rsidR="00AE6027" w:rsidRDefault="00AE6027" w:rsidP="00AE6027">
      <w:pPr>
        <w:pStyle w:val="Heading1"/>
        <w:spacing w:before="360" w:after="80"/>
      </w:pPr>
      <w:r>
        <w:t>Course Description</w:t>
      </w:r>
    </w:p>
    <w:p w14:paraId="0FF2419B" w14:textId="77777777" w:rsidR="00AE6027" w:rsidRPr="00BF541E" w:rsidRDefault="00AE6027" w:rsidP="0098634A">
      <w:pPr>
        <w:pStyle w:val="WPNormal"/>
        <w:jc w:val="both"/>
        <w:rPr>
          <w:rFonts w:ascii="Calibri" w:hAnsi="Calibri" w:cs="Arial"/>
          <w:bCs/>
          <w:sz w:val="22"/>
          <w:szCs w:val="22"/>
        </w:rPr>
      </w:pPr>
    </w:p>
    <w:p w14:paraId="5BCBA04A" w14:textId="39FB01C5" w:rsidR="00497F65" w:rsidRPr="00BF541E" w:rsidRDefault="00AD1938" w:rsidP="0098634A">
      <w:pPr>
        <w:pStyle w:val="WPNormal"/>
        <w:jc w:val="both"/>
        <w:rPr>
          <w:rFonts w:ascii="Calibri" w:hAnsi="Calibri" w:cs="Arial"/>
          <w:bCs/>
          <w:sz w:val="22"/>
          <w:szCs w:val="22"/>
        </w:rPr>
      </w:pPr>
      <w:r w:rsidRPr="00BF541E">
        <w:rPr>
          <w:rFonts w:ascii="Calibri" w:hAnsi="Calibri" w:cs="Arial"/>
          <w:bCs/>
          <w:sz w:val="22"/>
          <w:szCs w:val="22"/>
        </w:rPr>
        <w:t>This course consists of modules taught by faculty in the environmental sciences. Students will participate in weekly seminars, assigned readings, essays</w:t>
      </w:r>
      <w:r w:rsidR="00F74297">
        <w:rPr>
          <w:rFonts w:ascii="Calibri" w:hAnsi="Calibri" w:cs="Arial"/>
          <w:bCs/>
          <w:sz w:val="22"/>
          <w:szCs w:val="22"/>
        </w:rPr>
        <w:t>,</w:t>
      </w:r>
      <w:r w:rsidRPr="00BF541E">
        <w:rPr>
          <w:rFonts w:ascii="Calibri" w:hAnsi="Calibri" w:cs="Arial"/>
          <w:bCs/>
          <w:sz w:val="22"/>
          <w:szCs w:val="22"/>
        </w:rPr>
        <w:t xml:space="preserve"> and oral presentations to learn about current issues in the environment and cutting-edge research with an environmental focus. BIOL 410.3 is designed to be a </w:t>
      </w:r>
      <w:r w:rsidRPr="00BF541E">
        <w:rPr>
          <w:rFonts w:ascii="Calibri" w:hAnsi="Calibri" w:cs="Arial"/>
          <w:bCs/>
          <w:sz w:val="22"/>
          <w:szCs w:val="22"/>
        </w:rPr>
        <w:lastRenderedPageBreak/>
        <w:t>capstone course at the fourth year for students in the BSc ENVB program (4</w:t>
      </w:r>
      <w:r w:rsidR="00F74297" w:rsidRPr="00DD1CF3">
        <w:rPr>
          <w:rFonts w:ascii="Calibri" w:hAnsi="Calibri" w:cs="Arial"/>
          <w:bCs/>
          <w:sz w:val="22"/>
          <w:szCs w:val="22"/>
          <w:vertAlign w:val="superscript"/>
        </w:rPr>
        <w:t>th</w:t>
      </w:r>
      <w:r w:rsidRPr="00DD1CF3">
        <w:rPr>
          <w:rFonts w:ascii="Calibri" w:hAnsi="Calibri" w:cs="Arial"/>
          <w:bCs/>
          <w:sz w:val="22"/>
          <w:szCs w:val="22"/>
          <w:vertAlign w:val="superscript"/>
        </w:rPr>
        <w:t xml:space="preserve"> </w:t>
      </w:r>
      <w:r w:rsidRPr="00BF541E">
        <w:rPr>
          <w:rFonts w:ascii="Calibri" w:hAnsi="Calibri" w:cs="Arial"/>
          <w:bCs/>
          <w:sz w:val="22"/>
          <w:szCs w:val="22"/>
        </w:rPr>
        <w:t xml:space="preserve">year and </w:t>
      </w:r>
      <w:r w:rsidR="00A4797C" w:rsidRPr="00BF541E">
        <w:rPr>
          <w:rFonts w:ascii="Calibri" w:hAnsi="Calibri" w:cs="Arial"/>
          <w:bCs/>
          <w:sz w:val="22"/>
          <w:szCs w:val="22"/>
        </w:rPr>
        <w:t>Honors</w:t>
      </w:r>
      <w:r w:rsidRPr="00BF541E">
        <w:rPr>
          <w:rFonts w:ascii="Calibri" w:hAnsi="Calibri" w:cs="Arial"/>
          <w:bCs/>
          <w:sz w:val="22"/>
          <w:szCs w:val="22"/>
        </w:rPr>
        <w:t>) and will be relevant for future career paths in environmental sciences. It will allow students to interact with faculty and learn about current research in the environment being conducted at the University of Saskatchewan. Students will have a chance to apply their diverse interdisciplinary knowledge to current environmental issues in biology,</w:t>
      </w:r>
      <w:r w:rsidR="00D4099C" w:rsidRPr="00BF541E">
        <w:rPr>
          <w:rFonts w:ascii="Calibri" w:hAnsi="Calibri" w:cs="Arial"/>
          <w:bCs/>
          <w:sz w:val="22"/>
          <w:szCs w:val="22"/>
        </w:rPr>
        <w:t xml:space="preserve"> extend their knowledge to the community, refine </w:t>
      </w:r>
      <w:r w:rsidRPr="00BF541E">
        <w:rPr>
          <w:rFonts w:ascii="Calibri" w:hAnsi="Calibri" w:cs="Arial"/>
          <w:bCs/>
          <w:sz w:val="22"/>
          <w:szCs w:val="22"/>
        </w:rPr>
        <w:t>communication and analytical skills and develop a sense of community with their peers.</w:t>
      </w:r>
    </w:p>
    <w:p w14:paraId="2DD10D94" w14:textId="4D022FA0" w:rsidR="00AE6027" w:rsidRDefault="006A39B3" w:rsidP="00AE6027">
      <w:pPr>
        <w:pStyle w:val="Heading1"/>
        <w:spacing w:after="80"/>
      </w:pPr>
      <w:r>
        <w:t xml:space="preserve">Course </w:t>
      </w:r>
      <w:r w:rsidR="00AE6027">
        <w:t>Rationale</w:t>
      </w:r>
    </w:p>
    <w:p w14:paraId="4802A04F" w14:textId="77777777" w:rsidR="00C054F2" w:rsidRPr="00BF541E" w:rsidRDefault="00C054F2" w:rsidP="0098634A">
      <w:pPr>
        <w:pStyle w:val="WPNormal"/>
        <w:jc w:val="both"/>
        <w:rPr>
          <w:rFonts w:ascii="Calibri" w:hAnsi="Calibri" w:cs="Arial"/>
          <w:sz w:val="22"/>
          <w:szCs w:val="22"/>
        </w:rPr>
      </w:pPr>
    </w:p>
    <w:p w14:paraId="27CCE3B9" w14:textId="77777777" w:rsidR="00497F65" w:rsidRPr="00BF541E" w:rsidRDefault="00AD1938" w:rsidP="0098634A">
      <w:pPr>
        <w:pStyle w:val="WPNormal"/>
        <w:jc w:val="both"/>
        <w:rPr>
          <w:rFonts w:ascii="Calibri" w:hAnsi="Calibri" w:cs="Arial"/>
          <w:sz w:val="22"/>
          <w:szCs w:val="22"/>
        </w:rPr>
      </w:pPr>
      <w:r w:rsidRPr="00BF541E">
        <w:rPr>
          <w:rFonts w:ascii="Calibri" w:hAnsi="Calibri" w:cs="Arial"/>
          <w:sz w:val="22"/>
          <w:szCs w:val="22"/>
        </w:rPr>
        <w:t xml:space="preserve">The Earth is currently experiencing unprecedented rates of environmental change brought on by the activities of an expanding human population. This change is creating conflicts and challenges in the management of environmental resources to </w:t>
      </w:r>
      <w:r w:rsidR="00424F80" w:rsidRPr="00BF541E">
        <w:rPr>
          <w:rFonts w:ascii="Calibri" w:hAnsi="Calibri" w:cs="Arial"/>
          <w:sz w:val="22"/>
          <w:szCs w:val="22"/>
        </w:rPr>
        <w:t xml:space="preserve">sustainably support human societies and other biotic communities. Methods in environmental biology and applied ecology form a central tool in effectively dealing with these issues. The aim of this course is to expose students to the theoretical frameworks and practical skills needed to address </w:t>
      </w:r>
      <w:r w:rsidR="00A204D1" w:rsidRPr="00BF541E">
        <w:rPr>
          <w:rFonts w:ascii="Calibri" w:hAnsi="Calibri" w:cs="Arial"/>
          <w:sz w:val="22"/>
          <w:szCs w:val="22"/>
        </w:rPr>
        <w:t>current challenges</w:t>
      </w:r>
      <w:r w:rsidR="00424F80" w:rsidRPr="00BF541E">
        <w:rPr>
          <w:rFonts w:ascii="Calibri" w:hAnsi="Calibri" w:cs="Arial"/>
          <w:sz w:val="22"/>
          <w:szCs w:val="22"/>
        </w:rPr>
        <w:t xml:space="preserve"> in environmental biology using a scientific approach. </w:t>
      </w:r>
    </w:p>
    <w:p w14:paraId="7A48EEB2" w14:textId="77777777" w:rsidR="00497F65" w:rsidRPr="00BF541E" w:rsidRDefault="00497F65" w:rsidP="0098634A">
      <w:pPr>
        <w:pStyle w:val="WPNormal"/>
        <w:jc w:val="both"/>
        <w:rPr>
          <w:rFonts w:ascii="Calibri" w:hAnsi="Calibri" w:cs="Arial"/>
          <w:sz w:val="22"/>
          <w:szCs w:val="22"/>
        </w:rPr>
      </w:pPr>
    </w:p>
    <w:p w14:paraId="5AFA0F3C" w14:textId="7D31C164" w:rsidR="00497F65" w:rsidRDefault="0040631C" w:rsidP="0098634A">
      <w:pPr>
        <w:pStyle w:val="WPNormal"/>
        <w:jc w:val="both"/>
        <w:rPr>
          <w:rFonts w:ascii="Calibri" w:hAnsi="Calibri" w:cs="Arial"/>
          <w:sz w:val="22"/>
          <w:szCs w:val="22"/>
        </w:rPr>
      </w:pPr>
      <w:r w:rsidRPr="00BF541E">
        <w:rPr>
          <w:rFonts w:ascii="Calibri" w:hAnsi="Calibri" w:cs="Arial"/>
          <w:sz w:val="22"/>
          <w:szCs w:val="22"/>
        </w:rPr>
        <w:t xml:space="preserve">This course complements other courses in biology that focus on </w:t>
      </w:r>
      <w:r w:rsidR="003A6207" w:rsidRPr="00BF541E">
        <w:rPr>
          <w:rFonts w:ascii="Calibri" w:hAnsi="Calibri" w:cs="Arial"/>
          <w:sz w:val="22"/>
          <w:szCs w:val="22"/>
        </w:rPr>
        <w:t>applied ecology and environmental issues</w:t>
      </w:r>
      <w:r w:rsidR="00497F65" w:rsidRPr="00BF541E">
        <w:rPr>
          <w:rFonts w:ascii="Calibri" w:hAnsi="Calibri" w:cs="Arial"/>
          <w:sz w:val="22"/>
          <w:szCs w:val="22"/>
        </w:rPr>
        <w:t xml:space="preserve">. </w:t>
      </w:r>
      <w:r w:rsidR="003A6207" w:rsidRPr="00BF541E">
        <w:rPr>
          <w:rFonts w:ascii="Calibri" w:hAnsi="Calibri" w:cs="Arial"/>
          <w:sz w:val="22"/>
          <w:szCs w:val="22"/>
        </w:rPr>
        <w:t>It is intended to serve as a capstone course for an undergraduate major in Environmental Biology. Within each module of the</w:t>
      </w:r>
      <w:r w:rsidR="00497F65" w:rsidRPr="00BF541E">
        <w:rPr>
          <w:rFonts w:ascii="Calibri" w:hAnsi="Calibri" w:cs="Arial"/>
          <w:sz w:val="22"/>
          <w:szCs w:val="22"/>
        </w:rPr>
        <w:t xml:space="preserve"> course</w:t>
      </w:r>
      <w:r w:rsidR="003A6207" w:rsidRPr="00BF541E">
        <w:rPr>
          <w:rFonts w:ascii="Calibri" w:hAnsi="Calibri" w:cs="Arial"/>
          <w:sz w:val="22"/>
          <w:szCs w:val="22"/>
        </w:rPr>
        <w:t>, students will be exposed in depth to a different problem or issue in environmental biology</w:t>
      </w:r>
      <w:r w:rsidR="00F74297">
        <w:rPr>
          <w:rFonts w:ascii="Calibri" w:hAnsi="Calibri" w:cs="Arial"/>
          <w:sz w:val="22"/>
          <w:szCs w:val="22"/>
        </w:rPr>
        <w:t xml:space="preserve"> </w:t>
      </w:r>
      <w:r w:rsidR="003A6207" w:rsidRPr="00BF541E">
        <w:rPr>
          <w:rFonts w:ascii="Calibri" w:hAnsi="Calibri" w:cs="Arial"/>
          <w:sz w:val="22"/>
          <w:szCs w:val="22"/>
        </w:rPr>
        <w:t>and will conduct research or data analysis exercises to explore issues and possible solutions.</w:t>
      </w:r>
      <w:r w:rsidR="00497F65" w:rsidRPr="00BF541E">
        <w:rPr>
          <w:rFonts w:ascii="Calibri" w:hAnsi="Calibri" w:cs="Arial"/>
          <w:sz w:val="22"/>
          <w:szCs w:val="22"/>
        </w:rPr>
        <w:t xml:space="preserve"> Students will gain valuable experience in </w:t>
      </w:r>
      <w:r w:rsidR="003A6207" w:rsidRPr="00BF541E">
        <w:rPr>
          <w:rFonts w:ascii="Calibri" w:hAnsi="Calibri" w:cs="Arial"/>
          <w:sz w:val="22"/>
          <w:szCs w:val="22"/>
        </w:rPr>
        <w:t>assessing the current scientific literature on an issue, identifying knowledge gaps, and proposing means to address gaps or apply knowledge to existing problems. Group research activities and discussion will also facilitate the expression and integration of different viewpoints and management priorities as related to environmental issues. In addition, students will be exposed to different ways and career paths for applying skills in environmental biology to managing and predicting change in Earth’s ecological systems</w:t>
      </w:r>
      <w:r w:rsidR="00497F65" w:rsidRPr="00BF541E">
        <w:rPr>
          <w:rFonts w:ascii="Calibri" w:hAnsi="Calibri" w:cs="Arial"/>
          <w:sz w:val="22"/>
          <w:szCs w:val="22"/>
        </w:rPr>
        <w:t xml:space="preserve">. </w:t>
      </w:r>
    </w:p>
    <w:p w14:paraId="46275247" w14:textId="23DECDD0" w:rsidR="003F2DDD" w:rsidRDefault="00AE6027" w:rsidP="00AE6027">
      <w:pPr>
        <w:pStyle w:val="Heading1"/>
        <w:spacing w:after="80"/>
      </w:pPr>
      <w:r>
        <w:t>Course aims and objectives</w:t>
      </w:r>
    </w:p>
    <w:p w14:paraId="6D8C53B1" w14:textId="77777777" w:rsidR="005E74BB" w:rsidRPr="005E74BB" w:rsidRDefault="005E74BB" w:rsidP="005E74BB"/>
    <w:p w14:paraId="3B73AEB4" w14:textId="77777777" w:rsidR="00203148" w:rsidRPr="00BF541E" w:rsidRDefault="003A6207" w:rsidP="0098634A">
      <w:pPr>
        <w:jc w:val="both"/>
        <w:rPr>
          <w:rFonts w:ascii="Calibri" w:hAnsi="Calibri" w:cs="Arial"/>
          <w:sz w:val="22"/>
          <w:szCs w:val="22"/>
        </w:rPr>
      </w:pPr>
      <w:r w:rsidRPr="00BF541E">
        <w:rPr>
          <w:rFonts w:ascii="Calibri" w:hAnsi="Calibri" w:cs="Arial"/>
          <w:sz w:val="22"/>
          <w:szCs w:val="22"/>
        </w:rPr>
        <w:t xml:space="preserve">The aim of this course is to expose students to the theoretical frameworks and practical skills needed to address issues in environmental biology using a scientific approach. </w:t>
      </w:r>
      <w:r w:rsidR="00203148" w:rsidRPr="00BF541E">
        <w:rPr>
          <w:rFonts w:ascii="Calibri" w:hAnsi="Calibri" w:cs="Arial"/>
          <w:sz w:val="22"/>
          <w:szCs w:val="22"/>
        </w:rPr>
        <w:t xml:space="preserve">As biologically literate and informed citizens or employees, little of your time will be spent watching lectures, rather you are more likely to be involved in </w:t>
      </w:r>
      <w:r w:rsidR="00203148" w:rsidRPr="00BF541E">
        <w:rPr>
          <w:rFonts w:ascii="Calibri" w:hAnsi="Calibri" w:cs="Arial"/>
          <w:i/>
          <w:iCs/>
          <w:sz w:val="22"/>
          <w:szCs w:val="22"/>
        </w:rPr>
        <w:t>application</w:t>
      </w:r>
      <w:r w:rsidR="00203148" w:rsidRPr="00BF541E">
        <w:rPr>
          <w:rFonts w:ascii="Calibri" w:hAnsi="Calibri" w:cs="Arial"/>
          <w:sz w:val="22"/>
          <w:szCs w:val="22"/>
        </w:rPr>
        <w:t xml:space="preserve"> of information using the following skills</w:t>
      </w:r>
      <w:r w:rsidR="003E0CC2" w:rsidRPr="00BF541E">
        <w:rPr>
          <w:rFonts w:ascii="Calibri" w:hAnsi="Calibri" w:cs="Arial"/>
          <w:sz w:val="22"/>
          <w:szCs w:val="22"/>
        </w:rPr>
        <w:t>:</w:t>
      </w:r>
      <w:r w:rsidR="00203148" w:rsidRPr="00BF541E">
        <w:rPr>
          <w:rFonts w:ascii="Calibri" w:hAnsi="Calibri" w:cs="Arial"/>
          <w:sz w:val="22"/>
          <w:szCs w:val="22"/>
        </w:rPr>
        <w:t xml:space="preserve"> </w:t>
      </w:r>
    </w:p>
    <w:p w14:paraId="0DA04580" w14:textId="77777777" w:rsidR="00C75CB9" w:rsidRDefault="00C75CB9" w:rsidP="0098634A">
      <w:pPr>
        <w:pStyle w:val="ColorfulList-Accent11"/>
        <w:numPr>
          <w:ilvl w:val="0"/>
          <w:numId w:val="7"/>
        </w:numPr>
        <w:spacing w:line="240" w:lineRule="auto"/>
        <w:jc w:val="both"/>
        <w:rPr>
          <w:rFonts w:cs="Arial"/>
          <w:bCs/>
        </w:rPr>
        <w:sectPr w:rsidR="00C75CB9" w:rsidSect="00C75CB9">
          <w:type w:val="continuous"/>
          <w:pgSz w:w="12240" w:h="15840"/>
          <w:pgMar w:top="1440" w:right="1440" w:bottom="1440" w:left="1440" w:header="720" w:footer="720" w:gutter="0"/>
          <w:cols w:space="720"/>
          <w:noEndnote/>
          <w:titlePg/>
          <w:docGrid w:linePitch="326"/>
        </w:sectPr>
      </w:pPr>
    </w:p>
    <w:p w14:paraId="6001FD8A" w14:textId="0A2D79A4"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decision-making</w:t>
      </w:r>
      <w:r w:rsidR="00203148" w:rsidRPr="00BF541E">
        <w:rPr>
          <w:rFonts w:cs="Arial"/>
          <w:bCs/>
        </w:rPr>
        <w:t xml:space="preserve"> </w:t>
      </w:r>
    </w:p>
    <w:p w14:paraId="47688248" w14:textId="77777777"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problem-solving</w:t>
      </w:r>
    </w:p>
    <w:p w14:paraId="0F5AD442" w14:textId="77777777" w:rsidR="00203148" w:rsidRPr="00BF541E" w:rsidRDefault="00203148" w:rsidP="0098634A">
      <w:pPr>
        <w:pStyle w:val="ColorfulList-Accent11"/>
        <w:numPr>
          <w:ilvl w:val="0"/>
          <w:numId w:val="7"/>
        </w:numPr>
        <w:spacing w:line="240" w:lineRule="auto"/>
        <w:jc w:val="both"/>
        <w:rPr>
          <w:rFonts w:cs="Arial"/>
          <w:bCs/>
        </w:rPr>
      </w:pPr>
      <w:r w:rsidRPr="00BF541E">
        <w:rPr>
          <w:rFonts w:cs="Arial"/>
          <w:bCs/>
        </w:rPr>
        <w:t xml:space="preserve">investigation </w:t>
      </w:r>
    </w:p>
    <w:p w14:paraId="2A8DA21F" w14:textId="77777777"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policy analysis</w:t>
      </w:r>
      <w:r w:rsidR="00203148" w:rsidRPr="00BF541E">
        <w:rPr>
          <w:rFonts w:cs="Arial"/>
          <w:bCs/>
        </w:rPr>
        <w:t xml:space="preserve"> </w:t>
      </w:r>
    </w:p>
    <w:p w14:paraId="1691574E" w14:textId="77777777" w:rsidR="00203148" w:rsidRPr="00BF541E" w:rsidRDefault="003E0CC2" w:rsidP="0098634A">
      <w:pPr>
        <w:pStyle w:val="ColorfulList-Accent11"/>
        <w:numPr>
          <w:ilvl w:val="0"/>
          <w:numId w:val="7"/>
        </w:numPr>
        <w:spacing w:line="240" w:lineRule="auto"/>
        <w:jc w:val="both"/>
        <w:rPr>
          <w:rFonts w:cs="Arial"/>
          <w:bCs/>
        </w:rPr>
      </w:pPr>
      <w:r w:rsidRPr="00BF541E">
        <w:rPr>
          <w:rFonts w:cs="Arial"/>
          <w:bCs/>
        </w:rPr>
        <w:t>debate</w:t>
      </w:r>
      <w:r w:rsidR="00203148" w:rsidRPr="00BF541E">
        <w:rPr>
          <w:rFonts w:cs="Arial"/>
          <w:bCs/>
        </w:rPr>
        <w:t xml:space="preserve"> </w:t>
      </w:r>
    </w:p>
    <w:p w14:paraId="60CF0F38" w14:textId="77777777" w:rsidR="00203148" w:rsidRPr="00BF541E" w:rsidRDefault="00203148" w:rsidP="0098634A">
      <w:pPr>
        <w:pStyle w:val="ColorfulList-Accent11"/>
        <w:numPr>
          <w:ilvl w:val="0"/>
          <w:numId w:val="7"/>
        </w:numPr>
        <w:spacing w:line="240" w:lineRule="auto"/>
        <w:jc w:val="both"/>
        <w:rPr>
          <w:rFonts w:cs="Arial"/>
          <w:bCs/>
        </w:rPr>
      </w:pPr>
      <w:r w:rsidRPr="00BF541E">
        <w:rPr>
          <w:rFonts w:cs="Arial"/>
          <w:bCs/>
        </w:rPr>
        <w:t xml:space="preserve">critical </w:t>
      </w:r>
      <w:r w:rsidR="00CB4ECF" w:rsidRPr="00BF541E">
        <w:rPr>
          <w:rFonts w:cs="Arial"/>
          <w:bCs/>
        </w:rPr>
        <w:t xml:space="preserve">and creative </w:t>
      </w:r>
      <w:r w:rsidRPr="00BF541E">
        <w:rPr>
          <w:rFonts w:cs="Arial"/>
          <w:bCs/>
        </w:rPr>
        <w:t xml:space="preserve">thinking </w:t>
      </w:r>
    </w:p>
    <w:p w14:paraId="0287C6EB" w14:textId="77777777" w:rsidR="00203148" w:rsidRPr="00BF541E" w:rsidRDefault="00203148" w:rsidP="0098634A">
      <w:pPr>
        <w:pStyle w:val="ColorfulList-Accent11"/>
        <w:numPr>
          <w:ilvl w:val="0"/>
          <w:numId w:val="7"/>
        </w:numPr>
        <w:spacing w:line="240" w:lineRule="auto"/>
        <w:jc w:val="both"/>
        <w:rPr>
          <w:rFonts w:cs="Arial"/>
        </w:rPr>
      </w:pPr>
      <w:r w:rsidRPr="00BF541E">
        <w:rPr>
          <w:rFonts w:cs="Arial"/>
          <w:bCs/>
        </w:rPr>
        <w:t>information-retrieval</w:t>
      </w:r>
    </w:p>
    <w:p w14:paraId="2DE6C43E" w14:textId="77777777" w:rsidR="00D4099C" w:rsidRPr="00BF541E" w:rsidRDefault="00D4099C" w:rsidP="0098634A">
      <w:pPr>
        <w:pStyle w:val="ColorfulList-Accent11"/>
        <w:numPr>
          <w:ilvl w:val="0"/>
          <w:numId w:val="7"/>
        </w:numPr>
        <w:spacing w:line="240" w:lineRule="auto"/>
        <w:jc w:val="both"/>
        <w:rPr>
          <w:rFonts w:cs="Arial"/>
        </w:rPr>
      </w:pPr>
      <w:r w:rsidRPr="00BF541E">
        <w:rPr>
          <w:rFonts w:cs="Arial"/>
          <w:bCs/>
        </w:rPr>
        <w:t>communication</w:t>
      </w:r>
    </w:p>
    <w:p w14:paraId="30142817" w14:textId="77777777" w:rsidR="00C75CB9" w:rsidRDefault="00C75CB9" w:rsidP="0098634A">
      <w:pPr>
        <w:pStyle w:val="NormalWeb"/>
        <w:jc w:val="both"/>
        <w:rPr>
          <w:rFonts w:ascii="Calibri" w:hAnsi="Calibri" w:cs="Arial"/>
          <w:sz w:val="22"/>
          <w:szCs w:val="22"/>
        </w:rPr>
        <w:sectPr w:rsidR="00C75CB9" w:rsidSect="00C75CB9">
          <w:type w:val="continuous"/>
          <w:pgSz w:w="12240" w:h="15840"/>
          <w:pgMar w:top="1440" w:right="1440" w:bottom="1440" w:left="1440" w:header="720" w:footer="720" w:gutter="0"/>
          <w:cols w:num="2" w:space="720"/>
          <w:noEndnote/>
          <w:titlePg/>
          <w:docGrid w:linePitch="326"/>
        </w:sectPr>
      </w:pPr>
    </w:p>
    <w:p w14:paraId="09035213" w14:textId="5896E676" w:rsidR="003F2DDD" w:rsidRPr="00BF541E" w:rsidRDefault="00203148" w:rsidP="0098634A">
      <w:pPr>
        <w:pStyle w:val="NormalWeb"/>
        <w:jc w:val="both"/>
        <w:rPr>
          <w:rFonts w:ascii="Calibri" w:hAnsi="Calibri" w:cs="Arial"/>
          <w:sz w:val="22"/>
          <w:szCs w:val="22"/>
        </w:rPr>
      </w:pPr>
      <w:r w:rsidRPr="00BF541E">
        <w:rPr>
          <w:rFonts w:ascii="Calibri" w:hAnsi="Calibri" w:cs="Arial"/>
          <w:sz w:val="22"/>
          <w:szCs w:val="22"/>
        </w:rPr>
        <w:t xml:space="preserve">This course is structured to address many of these skills and to integrate knowledge from your Environmental Biology degree major.  </w:t>
      </w:r>
      <w:r w:rsidR="003A6207" w:rsidRPr="00BF541E">
        <w:rPr>
          <w:rFonts w:ascii="Calibri" w:hAnsi="Calibri" w:cs="Arial"/>
          <w:sz w:val="22"/>
          <w:szCs w:val="22"/>
        </w:rPr>
        <w:t xml:space="preserve">Instruction by faculty will expose students to a range of different issues and areas of expertise. </w:t>
      </w:r>
      <w:r w:rsidR="003F0E12" w:rsidRPr="00BF541E">
        <w:rPr>
          <w:rFonts w:ascii="Calibri" w:hAnsi="Calibri" w:cs="Arial"/>
          <w:sz w:val="22"/>
          <w:szCs w:val="22"/>
        </w:rPr>
        <w:t xml:space="preserve">An emphasis will be placed on </w:t>
      </w:r>
      <w:r w:rsidR="008169DC" w:rsidRPr="00BF541E">
        <w:rPr>
          <w:rFonts w:ascii="Calibri" w:hAnsi="Calibri" w:cs="Arial"/>
          <w:sz w:val="22"/>
          <w:szCs w:val="22"/>
        </w:rPr>
        <w:t xml:space="preserve">examining current issues in </w:t>
      </w:r>
      <w:r w:rsidR="003A6207" w:rsidRPr="00BF541E">
        <w:rPr>
          <w:rFonts w:ascii="Calibri" w:hAnsi="Calibri" w:cs="Arial"/>
          <w:sz w:val="22"/>
          <w:szCs w:val="22"/>
        </w:rPr>
        <w:t xml:space="preserve">applied </w:t>
      </w:r>
      <w:r w:rsidR="008169DC" w:rsidRPr="00BF541E">
        <w:rPr>
          <w:rFonts w:ascii="Calibri" w:hAnsi="Calibri" w:cs="Arial"/>
          <w:sz w:val="22"/>
          <w:szCs w:val="22"/>
        </w:rPr>
        <w:t>ecology that</w:t>
      </w:r>
      <w:r w:rsidR="00BC1B35" w:rsidRPr="00BF541E">
        <w:rPr>
          <w:rFonts w:ascii="Calibri" w:hAnsi="Calibri" w:cs="Arial"/>
          <w:sz w:val="22"/>
          <w:szCs w:val="22"/>
        </w:rPr>
        <w:t xml:space="preserve"> have the potential to inform and</w:t>
      </w:r>
      <w:r w:rsidR="008169DC" w:rsidRPr="00BF541E">
        <w:rPr>
          <w:rFonts w:ascii="Calibri" w:hAnsi="Calibri" w:cs="Arial"/>
          <w:sz w:val="22"/>
          <w:szCs w:val="22"/>
        </w:rPr>
        <w:t xml:space="preserve"> influence how we manage our </w:t>
      </w:r>
      <w:r w:rsidR="00BC1B35" w:rsidRPr="00BF541E">
        <w:rPr>
          <w:rFonts w:ascii="Calibri" w:hAnsi="Calibri" w:cs="Arial"/>
          <w:sz w:val="22"/>
          <w:szCs w:val="22"/>
        </w:rPr>
        <w:t>impacts on diverse</w:t>
      </w:r>
      <w:r w:rsidR="008169DC" w:rsidRPr="00BF541E">
        <w:rPr>
          <w:rFonts w:ascii="Calibri" w:hAnsi="Calibri" w:cs="Arial"/>
          <w:sz w:val="22"/>
          <w:szCs w:val="22"/>
        </w:rPr>
        <w:t xml:space="preserve"> ecosystems.</w:t>
      </w:r>
    </w:p>
    <w:p w14:paraId="5F705B52" w14:textId="77777777" w:rsidR="00AE6027" w:rsidRDefault="00AE6027" w:rsidP="00AE6027">
      <w:pPr>
        <w:pStyle w:val="Heading1"/>
        <w:spacing w:after="80"/>
      </w:pPr>
      <w:r>
        <w:lastRenderedPageBreak/>
        <w:t>Learning Outcomes</w:t>
      </w:r>
    </w:p>
    <w:p w14:paraId="746C505F" w14:textId="77777777" w:rsidR="005E74BB" w:rsidRPr="005E74BB" w:rsidRDefault="005E74BB" w:rsidP="005E74BB"/>
    <w:p w14:paraId="7A5448D1" w14:textId="77777777" w:rsidR="003F2DDD" w:rsidRPr="00BF541E" w:rsidRDefault="003F2DDD" w:rsidP="0098634A">
      <w:pPr>
        <w:pStyle w:val="WPNormal"/>
        <w:jc w:val="both"/>
        <w:rPr>
          <w:rFonts w:ascii="Calibri" w:hAnsi="Calibri" w:cs="Arial"/>
          <w:sz w:val="22"/>
          <w:szCs w:val="22"/>
        </w:rPr>
      </w:pPr>
      <w:r w:rsidRPr="00BF541E">
        <w:rPr>
          <w:rFonts w:ascii="Calibri" w:hAnsi="Calibri" w:cs="Arial"/>
          <w:sz w:val="22"/>
          <w:szCs w:val="22"/>
        </w:rPr>
        <w:t xml:space="preserve">By the end of this course, students will: </w:t>
      </w:r>
    </w:p>
    <w:p w14:paraId="0E7A60F5" w14:textId="77777777" w:rsidR="00AC7D3E" w:rsidRPr="00BF541E" w:rsidRDefault="00AC7D3E"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Develop </w:t>
      </w:r>
      <w:r w:rsidR="00522890" w:rsidRPr="00BF541E">
        <w:rPr>
          <w:rFonts w:ascii="Calibri" w:hAnsi="Calibri" w:cs="Arial"/>
          <w:sz w:val="22"/>
          <w:szCs w:val="22"/>
        </w:rPr>
        <w:t>familiarity and experti</w:t>
      </w:r>
      <w:r w:rsidR="00D14C24">
        <w:rPr>
          <w:rFonts w:ascii="Calibri" w:hAnsi="Calibri" w:cs="Arial"/>
          <w:sz w:val="22"/>
          <w:szCs w:val="22"/>
        </w:rPr>
        <w:t xml:space="preserve">se in current issues related to </w:t>
      </w:r>
      <w:r w:rsidR="00522890" w:rsidRPr="00BF541E">
        <w:rPr>
          <w:rFonts w:ascii="Calibri" w:hAnsi="Calibri" w:cs="Arial"/>
          <w:sz w:val="22"/>
          <w:szCs w:val="22"/>
        </w:rPr>
        <w:t xml:space="preserve">different topics of environmental biology. This expertise will be built by integrating information derived from </w:t>
      </w:r>
      <w:r w:rsidR="00A204D1" w:rsidRPr="00BF541E">
        <w:rPr>
          <w:rFonts w:ascii="Calibri" w:hAnsi="Calibri" w:cs="Arial"/>
          <w:sz w:val="22"/>
          <w:szCs w:val="22"/>
        </w:rPr>
        <w:t xml:space="preserve">a variety of sources, such as </w:t>
      </w:r>
      <w:r w:rsidR="00522890" w:rsidRPr="00BF541E">
        <w:rPr>
          <w:rFonts w:ascii="Calibri" w:hAnsi="Calibri" w:cs="Arial"/>
          <w:sz w:val="22"/>
          <w:szCs w:val="22"/>
        </w:rPr>
        <w:t xml:space="preserve">introductory lectures, assigned readings </w:t>
      </w:r>
      <w:r w:rsidR="00A204D1" w:rsidRPr="00BF541E">
        <w:rPr>
          <w:rFonts w:ascii="Calibri" w:hAnsi="Calibri" w:cs="Arial"/>
          <w:sz w:val="22"/>
          <w:szCs w:val="22"/>
        </w:rPr>
        <w:t>of</w:t>
      </w:r>
      <w:r w:rsidR="00522890" w:rsidRPr="00BF541E">
        <w:rPr>
          <w:rFonts w:ascii="Calibri" w:hAnsi="Calibri" w:cs="Arial"/>
          <w:sz w:val="22"/>
          <w:szCs w:val="22"/>
        </w:rPr>
        <w:t xml:space="preserve"> primary research </w:t>
      </w:r>
      <w:r w:rsidR="00A204D1" w:rsidRPr="00BF541E">
        <w:rPr>
          <w:rFonts w:ascii="Calibri" w:hAnsi="Calibri" w:cs="Arial"/>
          <w:sz w:val="22"/>
          <w:szCs w:val="22"/>
        </w:rPr>
        <w:t xml:space="preserve">or synthesis </w:t>
      </w:r>
      <w:r w:rsidR="00522890" w:rsidRPr="00BF541E">
        <w:rPr>
          <w:rFonts w:ascii="Calibri" w:hAnsi="Calibri" w:cs="Arial"/>
          <w:sz w:val="22"/>
          <w:szCs w:val="22"/>
        </w:rPr>
        <w:t xml:space="preserve">articles, and independent research to survey the </w:t>
      </w:r>
      <w:r w:rsidR="0006225D" w:rsidRPr="00BF541E">
        <w:rPr>
          <w:rFonts w:ascii="Calibri" w:hAnsi="Calibri" w:cs="Arial"/>
          <w:sz w:val="22"/>
          <w:szCs w:val="22"/>
        </w:rPr>
        <w:t>scientific</w:t>
      </w:r>
      <w:r w:rsidR="00522890" w:rsidRPr="00BF541E">
        <w:rPr>
          <w:rFonts w:ascii="Calibri" w:hAnsi="Calibri" w:cs="Arial"/>
          <w:sz w:val="22"/>
          <w:szCs w:val="22"/>
        </w:rPr>
        <w:t xml:space="preserve"> literature or directly analyze ecological datasets</w:t>
      </w:r>
      <w:r w:rsidR="00412171" w:rsidRPr="00BF541E">
        <w:rPr>
          <w:rFonts w:ascii="Calibri" w:hAnsi="Calibri" w:cs="Arial"/>
          <w:sz w:val="22"/>
          <w:szCs w:val="22"/>
        </w:rPr>
        <w:t>.</w:t>
      </w:r>
    </w:p>
    <w:p w14:paraId="07E64131" w14:textId="77777777" w:rsidR="00AC7D3E" w:rsidRPr="00BF541E" w:rsidRDefault="00AC7D3E"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Be able to compile, summarize, and interpret </w:t>
      </w:r>
      <w:r w:rsidR="00522890" w:rsidRPr="00BF541E">
        <w:rPr>
          <w:rFonts w:ascii="Calibri" w:hAnsi="Calibri" w:cs="Arial"/>
          <w:sz w:val="22"/>
          <w:szCs w:val="22"/>
        </w:rPr>
        <w:t>scientific knowledge obtained from a literature review or primary data analysis</w:t>
      </w:r>
      <w:r w:rsidR="00412171" w:rsidRPr="00BF541E">
        <w:rPr>
          <w:rFonts w:ascii="Calibri" w:hAnsi="Calibri" w:cs="Arial"/>
          <w:sz w:val="22"/>
          <w:szCs w:val="22"/>
        </w:rPr>
        <w:t>.</w:t>
      </w:r>
    </w:p>
    <w:p w14:paraId="275FB265" w14:textId="77777777" w:rsidR="00AC7D3E" w:rsidRPr="00BF541E" w:rsidRDefault="00AC7D3E" w:rsidP="0098634A">
      <w:pPr>
        <w:pStyle w:val="WPNormal"/>
        <w:numPr>
          <w:ilvl w:val="0"/>
          <w:numId w:val="6"/>
        </w:numPr>
        <w:jc w:val="both"/>
        <w:rPr>
          <w:rFonts w:ascii="Calibri" w:hAnsi="Calibri" w:cs="Arial"/>
          <w:sz w:val="22"/>
          <w:szCs w:val="22"/>
        </w:rPr>
      </w:pPr>
      <w:r w:rsidRPr="00BF541E">
        <w:rPr>
          <w:rFonts w:ascii="Calibri" w:hAnsi="Calibri" w:cs="Arial"/>
          <w:sz w:val="22"/>
          <w:szCs w:val="22"/>
        </w:rPr>
        <w:t>Gain experience in presenting research results through</w:t>
      </w:r>
      <w:r w:rsidR="00412171" w:rsidRPr="00BF541E">
        <w:rPr>
          <w:rFonts w:ascii="Calibri" w:hAnsi="Calibri" w:cs="Arial"/>
          <w:sz w:val="22"/>
          <w:szCs w:val="22"/>
        </w:rPr>
        <w:t xml:space="preserve"> oral and written </w:t>
      </w:r>
      <w:r w:rsidR="00497F75" w:rsidRPr="00BF541E">
        <w:rPr>
          <w:rFonts w:ascii="Calibri" w:hAnsi="Calibri" w:cs="Arial"/>
          <w:sz w:val="22"/>
          <w:szCs w:val="22"/>
        </w:rPr>
        <w:t>formats</w:t>
      </w:r>
      <w:r w:rsidR="00412171" w:rsidRPr="00BF541E">
        <w:rPr>
          <w:rFonts w:ascii="Calibri" w:hAnsi="Calibri" w:cs="Arial"/>
          <w:sz w:val="22"/>
          <w:szCs w:val="22"/>
        </w:rPr>
        <w:t>.</w:t>
      </w:r>
    </w:p>
    <w:p w14:paraId="1D4B8C02" w14:textId="77777777" w:rsidR="00AC7D3E" w:rsidRPr="00BF541E" w:rsidRDefault="0006225D"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Develop skills in the management and implementation of individual or small group </w:t>
      </w:r>
      <w:r w:rsidR="00E74C8B" w:rsidRPr="00BF541E">
        <w:rPr>
          <w:rFonts w:ascii="Calibri" w:hAnsi="Calibri" w:cs="Arial"/>
          <w:sz w:val="22"/>
          <w:szCs w:val="22"/>
        </w:rPr>
        <w:t xml:space="preserve">exercises and </w:t>
      </w:r>
      <w:r w:rsidRPr="00BF541E">
        <w:rPr>
          <w:rFonts w:ascii="Calibri" w:hAnsi="Calibri" w:cs="Arial"/>
          <w:sz w:val="22"/>
          <w:szCs w:val="22"/>
        </w:rPr>
        <w:t>research projects, such as setting and meeting project timelines</w:t>
      </w:r>
      <w:r w:rsidR="00522890" w:rsidRPr="00BF541E">
        <w:rPr>
          <w:rFonts w:ascii="Calibri" w:hAnsi="Calibri" w:cs="Arial"/>
          <w:sz w:val="22"/>
          <w:szCs w:val="22"/>
        </w:rPr>
        <w:t xml:space="preserve">, </w:t>
      </w:r>
      <w:r w:rsidRPr="00BF541E">
        <w:rPr>
          <w:rFonts w:ascii="Calibri" w:hAnsi="Calibri" w:cs="Arial"/>
          <w:sz w:val="22"/>
          <w:szCs w:val="22"/>
        </w:rPr>
        <w:t>formulating research objectives</w:t>
      </w:r>
      <w:r w:rsidR="00522890" w:rsidRPr="00BF541E">
        <w:rPr>
          <w:rFonts w:ascii="Calibri" w:hAnsi="Calibri" w:cs="Arial"/>
          <w:sz w:val="22"/>
          <w:szCs w:val="22"/>
        </w:rPr>
        <w:t xml:space="preserve">, and integration of </w:t>
      </w:r>
      <w:r w:rsidRPr="00BF541E">
        <w:rPr>
          <w:rFonts w:ascii="Calibri" w:hAnsi="Calibri" w:cs="Arial"/>
          <w:sz w:val="22"/>
          <w:szCs w:val="22"/>
        </w:rPr>
        <w:t>components</w:t>
      </w:r>
      <w:r w:rsidR="00522890" w:rsidRPr="00BF541E">
        <w:rPr>
          <w:rFonts w:ascii="Calibri" w:hAnsi="Calibri" w:cs="Arial"/>
          <w:sz w:val="22"/>
          <w:szCs w:val="22"/>
        </w:rPr>
        <w:t xml:space="preserve"> into a final </w:t>
      </w:r>
      <w:r w:rsidR="00E74C8B" w:rsidRPr="00BF541E">
        <w:rPr>
          <w:rFonts w:ascii="Calibri" w:hAnsi="Calibri" w:cs="Arial"/>
          <w:sz w:val="22"/>
          <w:szCs w:val="22"/>
        </w:rPr>
        <w:t>presentation</w:t>
      </w:r>
      <w:r w:rsidR="00412171" w:rsidRPr="00BF541E">
        <w:rPr>
          <w:rFonts w:ascii="Calibri" w:hAnsi="Calibri" w:cs="Arial"/>
          <w:sz w:val="22"/>
          <w:szCs w:val="22"/>
        </w:rPr>
        <w:t>.</w:t>
      </w:r>
      <w:r w:rsidR="00BB19CF" w:rsidRPr="00BF541E">
        <w:rPr>
          <w:rFonts w:ascii="Calibri" w:hAnsi="Calibri" w:cs="Arial"/>
          <w:sz w:val="22"/>
          <w:szCs w:val="22"/>
        </w:rPr>
        <w:t xml:space="preserve"> </w:t>
      </w:r>
    </w:p>
    <w:p w14:paraId="7646EEDB" w14:textId="77777777" w:rsidR="00DE18B9" w:rsidRPr="00BF541E" w:rsidRDefault="00DE18B9" w:rsidP="0098634A">
      <w:pPr>
        <w:pStyle w:val="WPNormal"/>
        <w:numPr>
          <w:ilvl w:val="0"/>
          <w:numId w:val="6"/>
        </w:numPr>
        <w:jc w:val="both"/>
        <w:rPr>
          <w:rFonts w:ascii="Calibri" w:hAnsi="Calibri" w:cs="Arial"/>
          <w:sz w:val="22"/>
          <w:szCs w:val="22"/>
        </w:rPr>
      </w:pPr>
      <w:r w:rsidRPr="00BF541E">
        <w:rPr>
          <w:rFonts w:ascii="Calibri" w:hAnsi="Calibri" w:cs="Arial"/>
          <w:sz w:val="22"/>
          <w:szCs w:val="22"/>
        </w:rPr>
        <w:t>Apply your skills and extend them to the wider community</w:t>
      </w:r>
    </w:p>
    <w:p w14:paraId="1A46485D" w14:textId="77777777" w:rsidR="00C352D9" w:rsidRPr="00BF541E" w:rsidRDefault="00412171" w:rsidP="0098634A">
      <w:pPr>
        <w:pStyle w:val="WPNormal"/>
        <w:numPr>
          <w:ilvl w:val="0"/>
          <w:numId w:val="6"/>
        </w:numPr>
        <w:jc w:val="both"/>
        <w:rPr>
          <w:rFonts w:ascii="Calibri" w:hAnsi="Calibri" w:cs="Arial"/>
          <w:sz w:val="22"/>
          <w:szCs w:val="22"/>
        </w:rPr>
      </w:pPr>
      <w:r w:rsidRPr="00BF541E">
        <w:rPr>
          <w:rFonts w:ascii="Calibri" w:hAnsi="Calibri" w:cs="Arial"/>
          <w:sz w:val="22"/>
          <w:szCs w:val="22"/>
        </w:rPr>
        <w:t xml:space="preserve">Appreciate the complexity of addressing management issues </w:t>
      </w:r>
      <w:r w:rsidR="00C352D9" w:rsidRPr="00BF541E">
        <w:rPr>
          <w:rFonts w:ascii="Calibri" w:hAnsi="Calibri" w:cs="Arial"/>
          <w:sz w:val="22"/>
          <w:szCs w:val="22"/>
        </w:rPr>
        <w:t>in socio-ecological systems.</w:t>
      </w:r>
    </w:p>
    <w:p w14:paraId="1552D48E" w14:textId="77777777" w:rsidR="003F2DDD" w:rsidRPr="00AE6027" w:rsidRDefault="00C352D9" w:rsidP="00AE6027">
      <w:pPr>
        <w:pStyle w:val="WPNormal"/>
        <w:numPr>
          <w:ilvl w:val="0"/>
          <w:numId w:val="6"/>
        </w:numPr>
        <w:jc w:val="both"/>
        <w:rPr>
          <w:rFonts w:ascii="Calibri" w:hAnsi="Calibri" w:cs="Arial"/>
          <w:sz w:val="22"/>
          <w:szCs w:val="22"/>
        </w:rPr>
      </w:pPr>
      <w:r w:rsidRPr="00BF541E">
        <w:rPr>
          <w:rFonts w:ascii="Calibri" w:hAnsi="Calibri" w:cs="Arial"/>
          <w:sz w:val="22"/>
          <w:szCs w:val="22"/>
        </w:rPr>
        <w:t>I</w:t>
      </w:r>
      <w:r w:rsidR="00412171" w:rsidRPr="00BF541E">
        <w:rPr>
          <w:rFonts w:ascii="Calibri" w:hAnsi="Calibri" w:cs="Arial"/>
          <w:sz w:val="22"/>
          <w:szCs w:val="22"/>
        </w:rPr>
        <w:t xml:space="preserve">dentify </w:t>
      </w:r>
      <w:r w:rsidR="00522890" w:rsidRPr="00BF541E">
        <w:rPr>
          <w:rFonts w:ascii="Calibri" w:hAnsi="Calibri" w:cs="Arial"/>
          <w:sz w:val="22"/>
          <w:szCs w:val="22"/>
        </w:rPr>
        <w:t>tools</w:t>
      </w:r>
      <w:r w:rsidRPr="00BF541E">
        <w:rPr>
          <w:rFonts w:ascii="Calibri" w:hAnsi="Calibri" w:cs="Arial"/>
          <w:sz w:val="22"/>
          <w:szCs w:val="22"/>
        </w:rPr>
        <w:t>,</w:t>
      </w:r>
      <w:r w:rsidR="00522890" w:rsidRPr="00BF541E">
        <w:rPr>
          <w:rFonts w:ascii="Calibri" w:hAnsi="Calibri" w:cs="Arial"/>
          <w:sz w:val="22"/>
          <w:szCs w:val="22"/>
        </w:rPr>
        <w:t xml:space="preserve"> processes</w:t>
      </w:r>
      <w:r w:rsidRPr="00BF541E">
        <w:rPr>
          <w:rFonts w:ascii="Calibri" w:hAnsi="Calibri" w:cs="Arial"/>
          <w:sz w:val="22"/>
          <w:szCs w:val="22"/>
        </w:rPr>
        <w:t>, and roles for biologists to make positive contributions to addressing issues in environmental biology.</w:t>
      </w:r>
    </w:p>
    <w:p w14:paraId="25B10AFA" w14:textId="3099BE35" w:rsidR="00AE6027" w:rsidRDefault="00AE6027" w:rsidP="00AE6027">
      <w:pPr>
        <w:pStyle w:val="Heading1"/>
        <w:spacing w:after="80"/>
      </w:pPr>
      <w:r>
        <w:t>Format and Procedures</w:t>
      </w:r>
    </w:p>
    <w:p w14:paraId="13FEE5ED" w14:textId="77777777" w:rsidR="005E74BB" w:rsidRPr="005E74BB" w:rsidRDefault="005E74BB" w:rsidP="005E74BB"/>
    <w:p w14:paraId="34C7650E" w14:textId="0D11EDEB" w:rsidR="00BB19CF" w:rsidRPr="00BF541E" w:rsidRDefault="00BB19CF" w:rsidP="0098634A">
      <w:pPr>
        <w:pStyle w:val="WPNormal"/>
        <w:jc w:val="both"/>
        <w:rPr>
          <w:rFonts w:ascii="Calibri" w:hAnsi="Calibri" w:cs="Arial"/>
          <w:sz w:val="22"/>
          <w:szCs w:val="22"/>
        </w:rPr>
      </w:pPr>
      <w:r w:rsidRPr="00BF541E">
        <w:rPr>
          <w:rFonts w:ascii="Calibri" w:hAnsi="Calibri" w:cs="Arial"/>
          <w:sz w:val="22"/>
          <w:szCs w:val="22"/>
        </w:rPr>
        <w:t xml:space="preserve">The course </w:t>
      </w:r>
      <w:r w:rsidR="00C352D9" w:rsidRPr="00BF541E">
        <w:rPr>
          <w:rFonts w:ascii="Calibri" w:hAnsi="Calibri" w:cs="Arial"/>
          <w:sz w:val="22"/>
          <w:szCs w:val="22"/>
        </w:rPr>
        <w:t xml:space="preserve">is structured around </w:t>
      </w:r>
      <w:r w:rsidR="00F74297">
        <w:rPr>
          <w:rFonts w:ascii="Calibri" w:hAnsi="Calibri" w:cs="Arial"/>
          <w:sz w:val="22"/>
          <w:szCs w:val="22"/>
        </w:rPr>
        <w:t>two</w:t>
      </w:r>
      <w:r w:rsidR="00A75B6E" w:rsidRPr="00BF541E">
        <w:rPr>
          <w:rFonts w:ascii="Calibri" w:hAnsi="Calibri" w:cs="Arial"/>
          <w:sz w:val="22"/>
          <w:szCs w:val="22"/>
        </w:rPr>
        <w:t xml:space="preserve"> 1.5 hour sessions</w:t>
      </w:r>
      <w:r w:rsidR="00C352D9" w:rsidRPr="00BF541E">
        <w:rPr>
          <w:rFonts w:ascii="Calibri" w:hAnsi="Calibri" w:cs="Arial"/>
          <w:sz w:val="22"/>
          <w:szCs w:val="22"/>
        </w:rPr>
        <w:t xml:space="preserve"> per week. The format of those activities will vary</w:t>
      </w:r>
      <w:r w:rsidR="00722670">
        <w:rPr>
          <w:rFonts w:ascii="Calibri" w:hAnsi="Calibri" w:cs="Arial"/>
          <w:sz w:val="22"/>
          <w:szCs w:val="22"/>
        </w:rPr>
        <w:t xml:space="preserve"> </w:t>
      </w:r>
      <w:r w:rsidR="00C352D9" w:rsidRPr="00BF541E">
        <w:rPr>
          <w:rFonts w:ascii="Calibri" w:hAnsi="Calibri" w:cs="Arial"/>
          <w:sz w:val="22"/>
          <w:szCs w:val="22"/>
        </w:rPr>
        <w:t xml:space="preserve">and </w:t>
      </w:r>
      <w:r w:rsidR="00722670">
        <w:rPr>
          <w:rFonts w:ascii="Calibri" w:hAnsi="Calibri" w:cs="Arial"/>
          <w:sz w:val="22"/>
          <w:szCs w:val="22"/>
        </w:rPr>
        <w:t>may</w:t>
      </w:r>
      <w:r w:rsidR="00C352D9" w:rsidRPr="00BF541E">
        <w:rPr>
          <w:rFonts w:ascii="Calibri" w:hAnsi="Calibri" w:cs="Arial"/>
          <w:sz w:val="22"/>
          <w:szCs w:val="22"/>
        </w:rPr>
        <w:t xml:space="preserve"> include</w:t>
      </w:r>
      <w:r w:rsidRPr="00BF541E">
        <w:rPr>
          <w:rFonts w:ascii="Calibri" w:hAnsi="Calibri" w:cs="Arial"/>
          <w:sz w:val="22"/>
          <w:szCs w:val="22"/>
        </w:rPr>
        <w:t xml:space="preserve"> </w:t>
      </w:r>
      <w:r w:rsidR="00C352D9" w:rsidRPr="00BF541E">
        <w:rPr>
          <w:rFonts w:ascii="Calibri" w:hAnsi="Calibri" w:cs="Arial"/>
          <w:sz w:val="22"/>
          <w:szCs w:val="22"/>
        </w:rPr>
        <w:t xml:space="preserve">introductory topic lectures by a faculty member or guest practitioner, </w:t>
      </w:r>
      <w:r w:rsidR="006A39B3">
        <w:rPr>
          <w:rFonts w:ascii="Calibri" w:hAnsi="Calibri" w:cs="Arial"/>
          <w:sz w:val="22"/>
          <w:szCs w:val="22"/>
        </w:rPr>
        <w:t xml:space="preserve">small </w:t>
      </w:r>
      <w:r w:rsidR="00C352D9" w:rsidRPr="00BF541E">
        <w:rPr>
          <w:rFonts w:ascii="Calibri" w:hAnsi="Calibri" w:cs="Arial"/>
          <w:sz w:val="22"/>
          <w:szCs w:val="22"/>
        </w:rPr>
        <w:t xml:space="preserve">group discussions, </w:t>
      </w:r>
      <w:r w:rsidR="006D28A1">
        <w:rPr>
          <w:rFonts w:ascii="Calibri" w:hAnsi="Calibri" w:cs="Arial"/>
          <w:sz w:val="22"/>
          <w:szCs w:val="22"/>
        </w:rPr>
        <w:t xml:space="preserve">and </w:t>
      </w:r>
      <w:r w:rsidR="00C352D9" w:rsidRPr="00BF541E">
        <w:rPr>
          <w:rFonts w:ascii="Calibri" w:hAnsi="Calibri" w:cs="Arial"/>
          <w:sz w:val="22"/>
          <w:szCs w:val="22"/>
        </w:rPr>
        <w:t>tutorials for research activitie</w:t>
      </w:r>
      <w:r w:rsidR="006D28A1">
        <w:rPr>
          <w:rFonts w:ascii="Calibri" w:hAnsi="Calibri" w:cs="Arial"/>
          <w:sz w:val="22"/>
          <w:szCs w:val="22"/>
        </w:rPr>
        <w:t xml:space="preserve">s. </w:t>
      </w:r>
      <w:r w:rsidR="001D28F2" w:rsidRPr="00BF541E">
        <w:rPr>
          <w:rFonts w:ascii="Calibri" w:hAnsi="Calibri" w:cs="Arial"/>
          <w:sz w:val="22"/>
          <w:szCs w:val="22"/>
        </w:rPr>
        <w:t xml:space="preserve">There is no required text, but there will be recommended and required readings for each </w:t>
      </w:r>
      <w:r w:rsidR="003E0CC2" w:rsidRPr="00BF541E">
        <w:rPr>
          <w:rFonts w:ascii="Calibri" w:hAnsi="Calibri" w:cs="Arial"/>
          <w:sz w:val="22"/>
          <w:szCs w:val="22"/>
        </w:rPr>
        <w:t>topic</w:t>
      </w:r>
      <w:r w:rsidR="001D28F2" w:rsidRPr="00BF541E">
        <w:rPr>
          <w:rFonts w:ascii="Calibri" w:hAnsi="Calibri" w:cs="Arial"/>
          <w:sz w:val="22"/>
          <w:szCs w:val="22"/>
        </w:rPr>
        <w:t xml:space="preserve">. </w:t>
      </w:r>
      <w:r w:rsidR="006A39B3">
        <w:rPr>
          <w:rFonts w:ascii="Calibri" w:hAnsi="Calibri" w:cs="Arial"/>
          <w:sz w:val="22"/>
          <w:szCs w:val="22"/>
        </w:rPr>
        <w:t xml:space="preserve">A list of the </w:t>
      </w:r>
      <w:r w:rsidR="001D28F2" w:rsidRPr="00BF541E">
        <w:rPr>
          <w:rFonts w:ascii="Calibri" w:hAnsi="Calibri" w:cs="Arial"/>
          <w:sz w:val="22"/>
          <w:szCs w:val="22"/>
        </w:rPr>
        <w:t xml:space="preserve">readings will be </w:t>
      </w:r>
      <w:r w:rsidR="00007175">
        <w:rPr>
          <w:rFonts w:ascii="Calibri" w:hAnsi="Calibri" w:cs="Arial"/>
          <w:sz w:val="22"/>
          <w:szCs w:val="22"/>
        </w:rPr>
        <w:t xml:space="preserve">available </w:t>
      </w:r>
      <w:r w:rsidR="006A39B3">
        <w:rPr>
          <w:rFonts w:ascii="Calibri" w:hAnsi="Calibri" w:cs="Arial"/>
          <w:sz w:val="22"/>
          <w:szCs w:val="22"/>
        </w:rPr>
        <w:t>through Canvas and students will be required to access the digital readings through the Campus library.</w:t>
      </w:r>
    </w:p>
    <w:p w14:paraId="607C8727" w14:textId="77777777" w:rsidR="000274C7" w:rsidRPr="00BF541E" w:rsidRDefault="00BB19CF" w:rsidP="0098634A">
      <w:pPr>
        <w:pStyle w:val="WPNormal"/>
        <w:jc w:val="both"/>
        <w:rPr>
          <w:rFonts w:ascii="Calibri" w:hAnsi="Calibri" w:cs="Arial"/>
          <w:sz w:val="22"/>
          <w:szCs w:val="22"/>
        </w:rPr>
      </w:pPr>
      <w:r w:rsidRPr="00BF541E">
        <w:rPr>
          <w:rFonts w:ascii="Calibri" w:hAnsi="Calibri" w:cs="Arial"/>
          <w:sz w:val="22"/>
          <w:szCs w:val="22"/>
        </w:rPr>
        <w:tab/>
      </w:r>
    </w:p>
    <w:p w14:paraId="2459BE6F" w14:textId="41483D38" w:rsidR="003F2DDD" w:rsidRDefault="004635D3" w:rsidP="0098634A">
      <w:pPr>
        <w:pStyle w:val="WPNormal"/>
        <w:jc w:val="both"/>
        <w:rPr>
          <w:rFonts w:ascii="Calibri" w:hAnsi="Calibri" w:cs="Arial"/>
          <w:sz w:val="22"/>
          <w:szCs w:val="22"/>
        </w:rPr>
      </w:pPr>
      <w:r>
        <w:rPr>
          <w:rFonts w:ascii="Calibri" w:hAnsi="Calibri" w:cs="Arial"/>
          <w:sz w:val="22"/>
          <w:szCs w:val="22"/>
        </w:rPr>
        <w:t xml:space="preserve">Modules taught by the various faculty </w:t>
      </w:r>
      <w:r w:rsidR="00251699" w:rsidRPr="00BF541E">
        <w:rPr>
          <w:rFonts w:ascii="Calibri" w:hAnsi="Calibri" w:cs="Arial"/>
          <w:sz w:val="22"/>
          <w:szCs w:val="22"/>
        </w:rPr>
        <w:t>will each address a different topic or issue in environmental biology. The topics of the modules change from year-to-year, depending on the instructors</w:t>
      </w:r>
      <w:r w:rsidR="003E0CC2" w:rsidRPr="00BF541E">
        <w:rPr>
          <w:rFonts w:ascii="Calibri" w:hAnsi="Calibri" w:cs="Arial"/>
          <w:sz w:val="22"/>
          <w:szCs w:val="22"/>
        </w:rPr>
        <w:t xml:space="preserve"> and the issues of the day</w:t>
      </w:r>
      <w:r w:rsidR="00251699" w:rsidRPr="00BF541E">
        <w:rPr>
          <w:rFonts w:ascii="Calibri" w:hAnsi="Calibri" w:cs="Arial"/>
          <w:sz w:val="22"/>
          <w:szCs w:val="22"/>
        </w:rPr>
        <w:t xml:space="preserve">. </w:t>
      </w:r>
      <w:r w:rsidR="004537EF" w:rsidRPr="00BF541E">
        <w:rPr>
          <w:rFonts w:ascii="Calibri" w:hAnsi="Calibri" w:cs="Arial"/>
          <w:sz w:val="22"/>
          <w:szCs w:val="22"/>
        </w:rPr>
        <w:t xml:space="preserve">Students will </w:t>
      </w:r>
      <w:r w:rsidR="00A204D1" w:rsidRPr="00BF541E">
        <w:rPr>
          <w:rFonts w:ascii="Calibri" w:hAnsi="Calibri" w:cs="Arial"/>
          <w:sz w:val="22"/>
          <w:szCs w:val="22"/>
        </w:rPr>
        <w:t xml:space="preserve">frequently </w:t>
      </w:r>
      <w:r w:rsidR="004537EF" w:rsidRPr="00BF541E">
        <w:rPr>
          <w:rFonts w:ascii="Calibri" w:hAnsi="Calibri" w:cs="Arial"/>
          <w:sz w:val="22"/>
          <w:szCs w:val="22"/>
        </w:rPr>
        <w:t xml:space="preserve">be engaged in conducting some sort of research or analysis exercise for </w:t>
      </w:r>
      <w:r w:rsidR="00A204D1" w:rsidRPr="00BF541E">
        <w:rPr>
          <w:rFonts w:ascii="Calibri" w:hAnsi="Calibri" w:cs="Arial"/>
          <w:sz w:val="22"/>
          <w:szCs w:val="22"/>
        </w:rPr>
        <w:t>individual</w:t>
      </w:r>
      <w:r w:rsidR="004537EF" w:rsidRPr="00BF541E">
        <w:rPr>
          <w:rFonts w:ascii="Calibri" w:hAnsi="Calibri" w:cs="Arial"/>
          <w:sz w:val="22"/>
          <w:szCs w:val="22"/>
        </w:rPr>
        <w:t xml:space="preserve"> module</w:t>
      </w:r>
      <w:r w:rsidR="00A204D1" w:rsidRPr="00BF541E">
        <w:rPr>
          <w:rFonts w:ascii="Calibri" w:hAnsi="Calibri" w:cs="Arial"/>
          <w:sz w:val="22"/>
          <w:szCs w:val="22"/>
        </w:rPr>
        <w:t>s</w:t>
      </w:r>
      <w:r w:rsidR="004537EF" w:rsidRPr="00BF541E">
        <w:rPr>
          <w:rFonts w:ascii="Calibri" w:hAnsi="Calibri" w:cs="Arial"/>
          <w:sz w:val="22"/>
          <w:szCs w:val="22"/>
        </w:rPr>
        <w:t xml:space="preserve">. </w:t>
      </w:r>
      <w:r w:rsidR="00A75B6E" w:rsidRPr="00BF541E">
        <w:rPr>
          <w:rFonts w:ascii="Calibri" w:hAnsi="Calibri" w:cs="Arial"/>
          <w:sz w:val="22"/>
          <w:szCs w:val="22"/>
        </w:rPr>
        <w:t>In class e</w:t>
      </w:r>
      <w:r w:rsidR="004537EF" w:rsidRPr="00BF541E">
        <w:rPr>
          <w:rFonts w:ascii="Calibri" w:hAnsi="Calibri" w:cs="Arial"/>
          <w:sz w:val="22"/>
          <w:szCs w:val="22"/>
        </w:rPr>
        <w:t xml:space="preserve">xercises may be based on independent or group work, or a combination of the two. </w:t>
      </w:r>
      <w:r w:rsidR="00E25337" w:rsidRPr="00BF541E">
        <w:rPr>
          <w:rFonts w:ascii="Calibri" w:hAnsi="Calibri" w:cs="Arial"/>
          <w:sz w:val="22"/>
          <w:szCs w:val="22"/>
        </w:rPr>
        <w:t xml:space="preserve">To facilitate </w:t>
      </w:r>
      <w:r w:rsidR="004537EF" w:rsidRPr="00BF541E">
        <w:rPr>
          <w:rFonts w:ascii="Calibri" w:hAnsi="Calibri" w:cs="Arial"/>
          <w:sz w:val="22"/>
          <w:szCs w:val="22"/>
        </w:rPr>
        <w:t>collaborative work</w:t>
      </w:r>
      <w:r w:rsidR="00E25337" w:rsidRPr="00BF541E">
        <w:rPr>
          <w:rFonts w:ascii="Calibri" w:hAnsi="Calibri" w:cs="Arial"/>
          <w:sz w:val="22"/>
          <w:szCs w:val="22"/>
        </w:rPr>
        <w:t>, students are asked to</w:t>
      </w:r>
      <w:r w:rsidR="00765124">
        <w:rPr>
          <w:rFonts w:ascii="Calibri" w:hAnsi="Calibri" w:cs="Arial"/>
          <w:sz w:val="22"/>
          <w:szCs w:val="22"/>
        </w:rPr>
        <w:t xml:space="preserve"> come prepared to class and</w:t>
      </w:r>
      <w:r w:rsidR="00E25337" w:rsidRPr="00BF541E">
        <w:rPr>
          <w:rFonts w:ascii="Calibri" w:hAnsi="Calibri" w:cs="Arial"/>
          <w:sz w:val="22"/>
          <w:szCs w:val="22"/>
        </w:rPr>
        <w:t xml:space="preserve"> be considerate and respectful of their </w:t>
      </w:r>
      <w:r w:rsidR="004537EF" w:rsidRPr="00BF541E">
        <w:rPr>
          <w:rFonts w:ascii="Calibri" w:hAnsi="Calibri" w:cs="Arial"/>
          <w:sz w:val="22"/>
          <w:szCs w:val="22"/>
        </w:rPr>
        <w:t>class</w:t>
      </w:r>
      <w:r w:rsidR="00E25337" w:rsidRPr="00BF541E">
        <w:rPr>
          <w:rFonts w:ascii="Calibri" w:hAnsi="Calibri" w:cs="Arial"/>
          <w:sz w:val="22"/>
          <w:szCs w:val="22"/>
        </w:rPr>
        <w:t xml:space="preserve">mates in all discussions. </w:t>
      </w:r>
      <w:r w:rsidR="004537EF" w:rsidRPr="00BF541E">
        <w:rPr>
          <w:rFonts w:ascii="Calibri" w:hAnsi="Calibri" w:cs="Arial"/>
          <w:sz w:val="22"/>
          <w:szCs w:val="22"/>
        </w:rPr>
        <w:t xml:space="preserve">Students who are experiencing difficulties with group work are encouraged to bring </w:t>
      </w:r>
      <w:r w:rsidR="0006225D" w:rsidRPr="00BF541E">
        <w:rPr>
          <w:rFonts w:ascii="Calibri" w:hAnsi="Calibri" w:cs="Arial"/>
          <w:sz w:val="22"/>
          <w:szCs w:val="22"/>
        </w:rPr>
        <w:t>any</w:t>
      </w:r>
      <w:r w:rsidR="004537EF" w:rsidRPr="00BF541E">
        <w:rPr>
          <w:rFonts w:ascii="Calibri" w:hAnsi="Calibri" w:cs="Arial"/>
          <w:sz w:val="22"/>
          <w:szCs w:val="22"/>
        </w:rPr>
        <w:t xml:space="preserve"> issues to the attention of the instructor, who will work with the student</w:t>
      </w:r>
      <w:r w:rsidR="00A75B6E" w:rsidRPr="00BF541E">
        <w:rPr>
          <w:rFonts w:ascii="Calibri" w:hAnsi="Calibri" w:cs="Arial"/>
          <w:sz w:val="22"/>
          <w:szCs w:val="22"/>
        </w:rPr>
        <w:t>s</w:t>
      </w:r>
      <w:r w:rsidR="004537EF" w:rsidRPr="00BF541E">
        <w:rPr>
          <w:rFonts w:ascii="Calibri" w:hAnsi="Calibri" w:cs="Arial"/>
          <w:sz w:val="22"/>
          <w:szCs w:val="22"/>
        </w:rPr>
        <w:t xml:space="preserve"> to develop a solution to the problem.</w:t>
      </w:r>
    </w:p>
    <w:p w14:paraId="0B6153B4" w14:textId="2FD4E95F" w:rsidR="00896A6A" w:rsidRDefault="00896A6A" w:rsidP="0098634A">
      <w:pPr>
        <w:pStyle w:val="WPNormal"/>
        <w:jc w:val="both"/>
        <w:rPr>
          <w:rFonts w:ascii="Calibri" w:hAnsi="Calibri" w:cs="Arial"/>
          <w:sz w:val="22"/>
          <w:szCs w:val="22"/>
        </w:rPr>
      </w:pPr>
    </w:p>
    <w:p w14:paraId="063CC988" w14:textId="77777777" w:rsidR="001A3C42" w:rsidRDefault="001A3C42" w:rsidP="004623B8">
      <w:pPr>
        <w:jc w:val="both"/>
        <w:rPr>
          <w:rFonts w:ascii="Arial" w:hAnsi="Arial" w:cs="Arial"/>
          <w:b/>
          <w:color w:val="385623" w:themeColor="accent6" w:themeShade="80"/>
          <w:sz w:val="28"/>
          <w:szCs w:val="28"/>
        </w:rPr>
      </w:pPr>
    </w:p>
    <w:p w14:paraId="1E57CD1C" w14:textId="77777777" w:rsidR="001A3C42" w:rsidRDefault="001A3C42" w:rsidP="004623B8">
      <w:pPr>
        <w:jc w:val="both"/>
        <w:rPr>
          <w:rFonts w:ascii="Arial" w:hAnsi="Arial" w:cs="Arial"/>
          <w:b/>
          <w:color w:val="385623" w:themeColor="accent6" w:themeShade="80"/>
          <w:sz w:val="28"/>
          <w:szCs w:val="28"/>
        </w:rPr>
      </w:pPr>
    </w:p>
    <w:p w14:paraId="0C75A220" w14:textId="77777777" w:rsidR="001A3C42" w:rsidRDefault="001A3C42" w:rsidP="004623B8">
      <w:pPr>
        <w:jc w:val="both"/>
        <w:rPr>
          <w:rFonts w:ascii="Arial" w:hAnsi="Arial" w:cs="Arial"/>
          <w:b/>
          <w:color w:val="385623" w:themeColor="accent6" w:themeShade="80"/>
          <w:sz w:val="28"/>
          <w:szCs w:val="28"/>
        </w:rPr>
      </w:pPr>
    </w:p>
    <w:p w14:paraId="0747B71D" w14:textId="77777777" w:rsidR="001A3C42" w:rsidRDefault="001A3C42" w:rsidP="004623B8">
      <w:pPr>
        <w:jc w:val="both"/>
        <w:rPr>
          <w:rFonts w:ascii="Arial" w:hAnsi="Arial" w:cs="Arial"/>
          <w:b/>
          <w:color w:val="385623" w:themeColor="accent6" w:themeShade="80"/>
          <w:sz w:val="28"/>
          <w:szCs w:val="28"/>
        </w:rPr>
      </w:pPr>
    </w:p>
    <w:p w14:paraId="2B1FA7E0" w14:textId="77777777" w:rsidR="001A3C42" w:rsidRDefault="001A3C42" w:rsidP="004623B8">
      <w:pPr>
        <w:jc w:val="both"/>
        <w:rPr>
          <w:rFonts w:ascii="Arial" w:hAnsi="Arial" w:cs="Arial"/>
          <w:b/>
          <w:color w:val="385623" w:themeColor="accent6" w:themeShade="80"/>
          <w:sz w:val="28"/>
          <w:szCs w:val="28"/>
        </w:rPr>
      </w:pPr>
    </w:p>
    <w:p w14:paraId="2EBA5307" w14:textId="77777777" w:rsidR="001A3C42" w:rsidRDefault="001A3C42" w:rsidP="004623B8">
      <w:pPr>
        <w:jc w:val="both"/>
        <w:rPr>
          <w:rFonts w:ascii="Arial" w:hAnsi="Arial" w:cs="Arial"/>
          <w:b/>
          <w:color w:val="385623" w:themeColor="accent6" w:themeShade="80"/>
          <w:sz w:val="28"/>
          <w:szCs w:val="28"/>
        </w:rPr>
      </w:pPr>
    </w:p>
    <w:p w14:paraId="2C11F7F2" w14:textId="77777777" w:rsidR="001A3C42" w:rsidRDefault="001A3C42" w:rsidP="004623B8">
      <w:pPr>
        <w:jc w:val="both"/>
        <w:rPr>
          <w:rFonts w:ascii="Arial" w:hAnsi="Arial" w:cs="Arial"/>
          <w:b/>
          <w:color w:val="385623" w:themeColor="accent6" w:themeShade="80"/>
          <w:sz w:val="28"/>
          <w:szCs w:val="28"/>
        </w:rPr>
      </w:pPr>
    </w:p>
    <w:p w14:paraId="32977429" w14:textId="77502919" w:rsidR="003C7F86" w:rsidRDefault="003C7F86" w:rsidP="004623B8">
      <w:pPr>
        <w:jc w:val="both"/>
        <w:rPr>
          <w:rFonts w:ascii="Arial" w:hAnsi="Arial" w:cs="Arial"/>
          <w:b/>
          <w:color w:val="385623" w:themeColor="accent6" w:themeShade="80"/>
          <w:sz w:val="28"/>
          <w:szCs w:val="28"/>
        </w:rPr>
      </w:pPr>
    </w:p>
    <w:p w14:paraId="5945ACFA" w14:textId="77777777" w:rsidR="003C7F86" w:rsidRDefault="003C7F86" w:rsidP="004623B8">
      <w:pPr>
        <w:jc w:val="both"/>
        <w:rPr>
          <w:rFonts w:ascii="Arial" w:hAnsi="Arial" w:cs="Arial"/>
          <w:b/>
          <w:color w:val="385623" w:themeColor="accent6" w:themeShade="80"/>
          <w:sz w:val="28"/>
          <w:szCs w:val="28"/>
        </w:rPr>
      </w:pPr>
    </w:p>
    <w:p w14:paraId="48BD0966" w14:textId="5A16D31C" w:rsidR="008E0FCB" w:rsidRDefault="004623B8" w:rsidP="008E0FCB">
      <w:pPr>
        <w:pStyle w:val="Heading1"/>
        <w:spacing w:after="80"/>
      </w:pPr>
      <w:r w:rsidRPr="00D23870">
        <w:rPr>
          <w:rFonts w:cs="Arial"/>
          <w:color w:val="385623" w:themeColor="accent6" w:themeShade="80"/>
        </w:rPr>
        <w:lastRenderedPageBreak/>
        <w:t>Course Schedule</w:t>
      </w:r>
    </w:p>
    <w:p w14:paraId="38FD64D0" w14:textId="171E6280" w:rsidR="004623B8" w:rsidRDefault="004623B8" w:rsidP="004623B8">
      <w:pPr>
        <w:jc w:val="both"/>
        <w:rPr>
          <w:rFonts w:ascii="Arial" w:hAnsi="Arial" w:cs="Arial"/>
          <w:b/>
          <w:color w:val="385623" w:themeColor="accent6" w:themeShade="80"/>
          <w:sz w:val="28"/>
          <w:szCs w:val="28"/>
        </w:rPr>
      </w:pPr>
    </w:p>
    <w:p w14:paraId="6C114F5C" w14:textId="0368E88F" w:rsidR="004623B8" w:rsidRDefault="004623B8" w:rsidP="004623B8">
      <w:pPr>
        <w:jc w:val="both"/>
        <w:rPr>
          <w:rFonts w:asciiTheme="minorHAnsi" w:hAnsiTheme="minorHAnsi" w:cstheme="minorHAnsi"/>
          <w:bCs/>
          <w:sz w:val="22"/>
          <w:szCs w:val="22"/>
        </w:rPr>
      </w:pPr>
      <w:r w:rsidRPr="00ED7BA4">
        <w:rPr>
          <w:rFonts w:asciiTheme="minorHAnsi" w:hAnsiTheme="minorHAnsi" w:cstheme="minorHAnsi"/>
          <w:bCs/>
          <w:sz w:val="22"/>
          <w:szCs w:val="22"/>
        </w:rPr>
        <w:t xml:space="preserve">Detailed </w:t>
      </w:r>
      <w:r w:rsidR="003B3191">
        <w:rPr>
          <w:rFonts w:asciiTheme="minorHAnsi" w:hAnsiTheme="minorHAnsi" w:cstheme="minorHAnsi"/>
          <w:bCs/>
          <w:sz w:val="22"/>
          <w:szCs w:val="22"/>
        </w:rPr>
        <w:t xml:space="preserve">weekly </w:t>
      </w:r>
      <w:r w:rsidRPr="00ED7BA4">
        <w:rPr>
          <w:rFonts w:asciiTheme="minorHAnsi" w:hAnsiTheme="minorHAnsi" w:cstheme="minorHAnsi"/>
          <w:bCs/>
          <w:sz w:val="22"/>
          <w:szCs w:val="22"/>
        </w:rPr>
        <w:t>schedule</w:t>
      </w:r>
      <w:r w:rsidR="00896A6A">
        <w:rPr>
          <w:rFonts w:asciiTheme="minorHAnsi" w:hAnsiTheme="minorHAnsi" w:cstheme="minorHAnsi"/>
          <w:bCs/>
          <w:sz w:val="22"/>
          <w:szCs w:val="22"/>
        </w:rPr>
        <w:t xml:space="preserve"> of activitie</w:t>
      </w:r>
      <w:r w:rsidR="003B3191">
        <w:rPr>
          <w:rFonts w:asciiTheme="minorHAnsi" w:hAnsiTheme="minorHAnsi" w:cstheme="minorHAnsi"/>
          <w:bCs/>
          <w:sz w:val="22"/>
          <w:szCs w:val="22"/>
        </w:rPr>
        <w:t>s</w:t>
      </w:r>
      <w:r w:rsidR="00896A6A">
        <w:rPr>
          <w:rFonts w:asciiTheme="minorHAnsi" w:hAnsiTheme="minorHAnsi" w:cstheme="minorHAnsi"/>
          <w:bCs/>
          <w:sz w:val="22"/>
          <w:szCs w:val="22"/>
        </w:rPr>
        <w:t xml:space="preserve"> and readings</w:t>
      </w:r>
      <w:r w:rsidR="003B3191">
        <w:rPr>
          <w:rFonts w:asciiTheme="minorHAnsi" w:hAnsiTheme="minorHAnsi" w:cstheme="minorHAnsi"/>
          <w:bCs/>
          <w:sz w:val="22"/>
          <w:szCs w:val="22"/>
        </w:rPr>
        <w:t xml:space="preserve"> </w:t>
      </w:r>
      <w:r w:rsidRPr="00ED7BA4">
        <w:rPr>
          <w:rFonts w:asciiTheme="minorHAnsi" w:hAnsiTheme="minorHAnsi" w:cstheme="minorHAnsi"/>
          <w:bCs/>
          <w:sz w:val="22"/>
          <w:szCs w:val="22"/>
        </w:rPr>
        <w:t>will be provided at the start of each module</w:t>
      </w:r>
      <w:r w:rsidR="00896A6A">
        <w:rPr>
          <w:rFonts w:asciiTheme="minorHAnsi" w:hAnsiTheme="minorHAnsi" w:cstheme="minorHAnsi"/>
          <w:bCs/>
          <w:sz w:val="22"/>
          <w:szCs w:val="22"/>
        </w:rPr>
        <w:t xml:space="preserve"> by individual instructor</w:t>
      </w:r>
      <w:r w:rsidR="006A39B3">
        <w:rPr>
          <w:rFonts w:asciiTheme="minorHAnsi" w:hAnsiTheme="minorHAnsi" w:cstheme="minorHAnsi"/>
          <w:bCs/>
          <w:sz w:val="22"/>
          <w:szCs w:val="22"/>
        </w:rPr>
        <w:t>s.</w:t>
      </w:r>
      <w:r w:rsidR="00E74622">
        <w:rPr>
          <w:rFonts w:asciiTheme="minorHAnsi" w:hAnsiTheme="minorHAnsi" w:cstheme="minorHAnsi"/>
          <w:bCs/>
          <w:sz w:val="22"/>
          <w:szCs w:val="22"/>
        </w:rPr>
        <w:t xml:space="preserve"> * Note there are no classes Feb. 15-19 for the midterm break</w:t>
      </w:r>
    </w:p>
    <w:p w14:paraId="0405B423" w14:textId="77B933B0" w:rsidR="004623B8" w:rsidRPr="003B3191" w:rsidRDefault="004623B8" w:rsidP="00DA0651">
      <w:pPr>
        <w:pStyle w:val="WPNormal"/>
        <w:jc w:val="both"/>
        <w:rPr>
          <w:rFonts w:ascii="Calibri" w:hAnsi="Calibri" w:cs="Arial"/>
          <w:b/>
          <w:bCs/>
          <w:szCs w:val="24"/>
        </w:rPr>
      </w:pPr>
    </w:p>
    <w:tbl>
      <w:tblPr>
        <w:tblpPr w:leftFromText="180" w:rightFromText="180" w:vertAnchor="page" w:horzAnchor="margin" w:tblpY="30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612"/>
        <w:gridCol w:w="1329"/>
        <w:gridCol w:w="2623"/>
        <w:gridCol w:w="2542"/>
      </w:tblGrid>
      <w:tr w:rsidR="008E0FCB" w:rsidRPr="00BF541E" w14:paraId="171D6418" w14:textId="77777777" w:rsidTr="00B81C26">
        <w:trPr>
          <w:trHeight w:val="194"/>
        </w:trPr>
        <w:tc>
          <w:tcPr>
            <w:tcW w:w="5000" w:type="pct"/>
            <w:gridSpan w:val="5"/>
            <w:tcBorders>
              <w:top w:val="nil"/>
              <w:left w:val="nil"/>
              <w:bottom w:val="single" w:sz="4" w:space="0" w:color="auto"/>
              <w:right w:val="nil"/>
            </w:tcBorders>
            <w:shd w:val="clear" w:color="auto" w:fill="FFFFFF" w:themeFill="background1"/>
          </w:tcPr>
          <w:p w14:paraId="0E1A0423" w14:textId="1CEE0E86" w:rsidR="008E0FCB" w:rsidRPr="008E0FCB" w:rsidRDefault="008E0FCB" w:rsidP="001A3C42">
            <w:pPr>
              <w:jc w:val="both"/>
              <w:rPr>
                <w:rFonts w:ascii="Calibri" w:hAnsi="Calibri" w:cs="Arial"/>
                <w:b/>
                <w:szCs w:val="24"/>
              </w:rPr>
            </w:pPr>
            <w:r>
              <w:rPr>
                <w:rFonts w:ascii="Calibri" w:hAnsi="Calibri" w:cs="Arial"/>
                <w:b/>
                <w:szCs w:val="24"/>
              </w:rPr>
              <w:t>Course Schedule</w:t>
            </w:r>
          </w:p>
        </w:tc>
      </w:tr>
      <w:tr w:rsidR="006813E5" w:rsidRPr="00BF541E" w14:paraId="67DD19EC" w14:textId="77777777" w:rsidTr="00B81C26">
        <w:trPr>
          <w:trHeight w:val="194"/>
        </w:trPr>
        <w:tc>
          <w:tcPr>
            <w:tcW w:w="670" w:type="pct"/>
            <w:tcBorders>
              <w:top w:val="single" w:sz="4" w:space="0" w:color="auto"/>
            </w:tcBorders>
            <w:shd w:val="pct12" w:color="auto" w:fill="auto"/>
          </w:tcPr>
          <w:p w14:paraId="26258843" w14:textId="6CC61490" w:rsidR="006813E5" w:rsidRPr="008E0FCB" w:rsidRDefault="006813E5" w:rsidP="001A3C42">
            <w:pPr>
              <w:jc w:val="both"/>
              <w:rPr>
                <w:rFonts w:ascii="Calibri" w:hAnsi="Calibri" w:cs="Arial"/>
                <w:b/>
                <w:szCs w:val="24"/>
              </w:rPr>
            </w:pPr>
            <w:r w:rsidRPr="008E0FCB">
              <w:rPr>
                <w:rFonts w:ascii="Calibri" w:hAnsi="Calibri" w:cs="Arial"/>
                <w:b/>
                <w:szCs w:val="24"/>
              </w:rPr>
              <w:t>Module</w:t>
            </w:r>
          </w:p>
        </w:tc>
        <w:tc>
          <w:tcPr>
            <w:tcW w:w="861" w:type="pct"/>
            <w:tcBorders>
              <w:top w:val="single" w:sz="4" w:space="0" w:color="auto"/>
            </w:tcBorders>
            <w:shd w:val="pct12" w:color="auto" w:fill="auto"/>
          </w:tcPr>
          <w:p w14:paraId="08E93481" w14:textId="4010FDD5" w:rsidR="006813E5" w:rsidRPr="00B81C26" w:rsidRDefault="00B81C26" w:rsidP="001A3C42">
            <w:pPr>
              <w:jc w:val="both"/>
              <w:rPr>
                <w:rFonts w:asciiTheme="minorHAnsi" w:hAnsiTheme="minorHAnsi" w:cstheme="minorHAnsi"/>
                <w:b/>
                <w:szCs w:val="24"/>
              </w:rPr>
            </w:pPr>
            <w:r w:rsidRPr="00B81C26">
              <w:rPr>
                <w:rFonts w:asciiTheme="minorHAnsi" w:hAnsiTheme="minorHAnsi" w:cstheme="minorHAnsi"/>
                <w:b/>
                <w:szCs w:val="24"/>
              </w:rPr>
              <w:t>T</w:t>
            </w:r>
            <w:r w:rsidRPr="00B81C26">
              <w:rPr>
                <w:rFonts w:asciiTheme="minorHAnsi" w:hAnsiTheme="minorHAnsi" w:cstheme="minorHAnsi"/>
                <w:b/>
              </w:rPr>
              <w:t>opic</w:t>
            </w:r>
          </w:p>
        </w:tc>
        <w:tc>
          <w:tcPr>
            <w:tcW w:w="710" w:type="pct"/>
            <w:tcBorders>
              <w:top w:val="single" w:sz="4" w:space="0" w:color="auto"/>
            </w:tcBorders>
            <w:shd w:val="pct12" w:color="auto" w:fill="auto"/>
          </w:tcPr>
          <w:p w14:paraId="2D52B50D" w14:textId="7E3811C7" w:rsidR="006813E5" w:rsidRPr="00B81C26" w:rsidRDefault="006813E5" w:rsidP="001A3C42">
            <w:pPr>
              <w:jc w:val="both"/>
              <w:rPr>
                <w:rFonts w:asciiTheme="minorHAnsi" w:hAnsiTheme="minorHAnsi" w:cstheme="minorHAnsi"/>
                <w:b/>
                <w:szCs w:val="24"/>
              </w:rPr>
            </w:pPr>
            <w:r w:rsidRPr="00B81C26">
              <w:rPr>
                <w:rFonts w:asciiTheme="minorHAnsi" w:hAnsiTheme="minorHAnsi" w:cstheme="minorHAnsi"/>
                <w:b/>
                <w:szCs w:val="24"/>
              </w:rPr>
              <w:t>Instructor</w:t>
            </w:r>
          </w:p>
        </w:tc>
        <w:tc>
          <w:tcPr>
            <w:tcW w:w="1401" w:type="pct"/>
            <w:tcBorders>
              <w:top w:val="single" w:sz="4" w:space="0" w:color="auto"/>
            </w:tcBorders>
            <w:shd w:val="pct12" w:color="auto" w:fill="auto"/>
          </w:tcPr>
          <w:p w14:paraId="758FFB3F" w14:textId="69164FC8" w:rsidR="006813E5" w:rsidRPr="00B81C26" w:rsidRDefault="00B81C26" w:rsidP="001A3C42">
            <w:pPr>
              <w:jc w:val="both"/>
              <w:rPr>
                <w:rFonts w:asciiTheme="minorHAnsi" w:hAnsiTheme="minorHAnsi" w:cstheme="minorHAnsi"/>
                <w:b/>
                <w:szCs w:val="24"/>
              </w:rPr>
            </w:pPr>
            <w:r w:rsidRPr="00B81C26">
              <w:rPr>
                <w:rFonts w:asciiTheme="minorHAnsi" w:hAnsiTheme="minorHAnsi" w:cstheme="minorHAnsi"/>
                <w:b/>
                <w:szCs w:val="24"/>
              </w:rPr>
              <w:t>Assignment</w:t>
            </w:r>
            <w:r w:rsidR="00DB7A80">
              <w:rPr>
                <w:rFonts w:asciiTheme="minorHAnsi" w:hAnsiTheme="minorHAnsi" w:cstheme="minorHAnsi"/>
                <w:b/>
                <w:szCs w:val="24"/>
              </w:rPr>
              <w:t>/Activity</w:t>
            </w:r>
          </w:p>
        </w:tc>
        <w:tc>
          <w:tcPr>
            <w:tcW w:w="1359" w:type="pct"/>
            <w:tcBorders>
              <w:top w:val="single" w:sz="4" w:space="0" w:color="auto"/>
            </w:tcBorders>
            <w:shd w:val="pct12" w:color="auto" w:fill="auto"/>
          </w:tcPr>
          <w:p w14:paraId="2FA69D8B" w14:textId="17FF899E" w:rsidR="006813E5" w:rsidRPr="008E0FCB" w:rsidRDefault="006813E5" w:rsidP="001A3C42">
            <w:pPr>
              <w:jc w:val="both"/>
              <w:rPr>
                <w:rFonts w:ascii="Calibri" w:hAnsi="Calibri" w:cs="Arial"/>
                <w:b/>
                <w:szCs w:val="24"/>
              </w:rPr>
            </w:pPr>
            <w:r w:rsidRPr="008E0FCB">
              <w:rPr>
                <w:rFonts w:ascii="Calibri" w:hAnsi="Calibri" w:cs="Arial"/>
                <w:b/>
                <w:szCs w:val="24"/>
              </w:rPr>
              <w:t>Dates</w:t>
            </w:r>
          </w:p>
          <w:p w14:paraId="25F6A880" w14:textId="77777777" w:rsidR="006813E5" w:rsidRPr="008E0FCB" w:rsidRDefault="006813E5" w:rsidP="001A3C42">
            <w:pPr>
              <w:jc w:val="both"/>
              <w:rPr>
                <w:rFonts w:ascii="Calibri" w:hAnsi="Calibri" w:cs="Arial"/>
                <w:b/>
                <w:szCs w:val="24"/>
              </w:rPr>
            </w:pPr>
          </w:p>
        </w:tc>
      </w:tr>
      <w:tr w:rsidR="00B81C26" w:rsidRPr="00BF541E" w14:paraId="7A5A0003" w14:textId="77777777" w:rsidTr="00B81C26">
        <w:trPr>
          <w:trHeight w:val="199"/>
        </w:trPr>
        <w:tc>
          <w:tcPr>
            <w:tcW w:w="670" w:type="pct"/>
          </w:tcPr>
          <w:p w14:paraId="796F1D7A" w14:textId="63FA2D6B" w:rsidR="00B81C26" w:rsidRDefault="00B81C26" w:rsidP="00B81C26">
            <w:pPr>
              <w:rPr>
                <w:rFonts w:ascii="Calibri" w:hAnsi="Calibri" w:cs="Arial"/>
                <w:sz w:val="22"/>
                <w:szCs w:val="22"/>
              </w:rPr>
            </w:pPr>
            <w:r w:rsidRPr="00896A6A">
              <w:rPr>
                <w:rFonts w:ascii="Calibri" w:hAnsi="Calibri" w:cs="Arial"/>
                <w:b/>
                <w:sz w:val="22"/>
                <w:szCs w:val="22"/>
              </w:rPr>
              <w:t>Module 1</w:t>
            </w:r>
            <w:r w:rsidRPr="00896A6A">
              <w:rPr>
                <w:rFonts w:ascii="Calibri" w:hAnsi="Calibri" w:cs="Arial"/>
                <w:sz w:val="22"/>
                <w:szCs w:val="22"/>
              </w:rPr>
              <w:t xml:space="preserve">:  </w:t>
            </w:r>
          </w:p>
          <w:p w14:paraId="0FAD4B13" w14:textId="0625CC48" w:rsidR="00B81C26" w:rsidRPr="00896A6A" w:rsidRDefault="00B81C26" w:rsidP="00B81C26">
            <w:pPr>
              <w:rPr>
                <w:rFonts w:ascii="Calibri" w:hAnsi="Calibri" w:cs="Arial"/>
                <w:sz w:val="22"/>
                <w:szCs w:val="22"/>
              </w:rPr>
            </w:pPr>
            <w:r w:rsidRPr="00896A6A">
              <w:rPr>
                <w:rFonts w:asciiTheme="minorHAnsi" w:hAnsiTheme="minorHAnsi" w:cstheme="minorHAnsi"/>
                <w:sz w:val="22"/>
                <w:szCs w:val="22"/>
              </w:rPr>
              <w:t xml:space="preserve">Jan 12 to Feb </w:t>
            </w:r>
            <w:r>
              <w:rPr>
                <w:rFonts w:asciiTheme="minorHAnsi" w:hAnsiTheme="minorHAnsi" w:cstheme="minorHAnsi"/>
                <w:sz w:val="22"/>
                <w:szCs w:val="22"/>
              </w:rPr>
              <w:t>8</w:t>
            </w:r>
          </w:p>
          <w:p w14:paraId="317825C8" w14:textId="77777777" w:rsidR="00B81C26" w:rsidRDefault="00B81C26" w:rsidP="00B81C26">
            <w:pPr>
              <w:rPr>
                <w:rFonts w:asciiTheme="minorHAnsi" w:hAnsiTheme="minorHAnsi" w:cstheme="minorHAnsi"/>
                <w:b/>
                <w:bCs/>
                <w:sz w:val="22"/>
                <w:szCs w:val="22"/>
              </w:rPr>
            </w:pPr>
          </w:p>
        </w:tc>
        <w:tc>
          <w:tcPr>
            <w:tcW w:w="861" w:type="pct"/>
          </w:tcPr>
          <w:p w14:paraId="0FFA8182" w14:textId="77777777" w:rsidR="00B81C26" w:rsidRPr="00896A6A" w:rsidRDefault="00B81C26" w:rsidP="00B81C26">
            <w:pPr>
              <w:rPr>
                <w:rFonts w:asciiTheme="minorHAnsi" w:hAnsiTheme="minorHAnsi" w:cstheme="minorHAnsi"/>
                <w:sz w:val="22"/>
                <w:szCs w:val="22"/>
              </w:rPr>
            </w:pPr>
            <w:r w:rsidRPr="00896A6A">
              <w:rPr>
                <w:rFonts w:asciiTheme="minorHAnsi" w:hAnsiTheme="minorHAnsi" w:cstheme="minorHAnsi"/>
                <w:sz w:val="22"/>
                <w:szCs w:val="22"/>
              </w:rPr>
              <w:t xml:space="preserve">Wildlife </w:t>
            </w:r>
            <w:r>
              <w:rPr>
                <w:rFonts w:asciiTheme="minorHAnsi" w:hAnsiTheme="minorHAnsi" w:cstheme="minorHAnsi"/>
                <w:sz w:val="22"/>
                <w:szCs w:val="22"/>
              </w:rPr>
              <w:t>t</w:t>
            </w:r>
            <w:r w:rsidRPr="00896A6A">
              <w:rPr>
                <w:rFonts w:asciiTheme="minorHAnsi" w:hAnsiTheme="minorHAnsi" w:cstheme="minorHAnsi"/>
                <w:sz w:val="22"/>
                <w:szCs w:val="22"/>
              </w:rPr>
              <w:t xml:space="preserve">rade and </w:t>
            </w:r>
            <w:r>
              <w:rPr>
                <w:rFonts w:asciiTheme="minorHAnsi" w:hAnsiTheme="minorHAnsi" w:cstheme="minorHAnsi"/>
                <w:sz w:val="22"/>
                <w:szCs w:val="22"/>
              </w:rPr>
              <w:t>t</w:t>
            </w:r>
            <w:r w:rsidRPr="00896A6A">
              <w:rPr>
                <w:rFonts w:asciiTheme="minorHAnsi" w:hAnsiTheme="minorHAnsi" w:cstheme="minorHAnsi"/>
                <w:sz w:val="22"/>
                <w:szCs w:val="22"/>
              </w:rPr>
              <w:t>rafficking</w:t>
            </w:r>
          </w:p>
          <w:p w14:paraId="694E3D20" w14:textId="72EEDB5F" w:rsidR="00B81C26" w:rsidRPr="00712936" w:rsidRDefault="00B81C26" w:rsidP="00B81C26">
            <w:pPr>
              <w:rPr>
                <w:rFonts w:ascii="Calibri" w:hAnsi="Calibri" w:cs="Arial"/>
                <w:bCs/>
                <w:sz w:val="22"/>
                <w:szCs w:val="22"/>
              </w:rPr>
            </w:pPr>
          </w:p>
        </w:tc>
        <w:tc>
          <w:tcPr>
            <w:tcW w:w="710" w:type="pct"/>
          </w:tcPr>
          <w:p w14:paraId="798BDBCC" w14:textId="5062C352" w:rsidR="00B81C26" w:rsidRPr="00896A6A" w:rsidRDefault="00B81C26" w:rsidP="00B81C26">
            <w:pPr>
              <w:rPr>
                <w:rFonts w:ascii="Calibri" w:hAnsi="Calibri" w:cs="Arial"/>
                <w:sz w:val="22"/>
                <w:szCs w:val="22"/>
              </w:rPr>
            </w:pPr>
            <w:r w:rsidRPr="00896A6A">
              <w:rPr>
                <w:rFonts w:ascii="Calibri" w:hAnsi="Calibri" w:cs="Arial"/>
                <w:sz w:val="22"/>
                <w:szCs w:val="22"/>
              </w:rPr>
              <w:t>Christy Morrissey</w:t>
            </w:r>
          </w:p>
        </w:tc>
        <w:tc>
          <w:tcPr>
            <w:tcW w:w="1401" w:type="pct"/>
          </w:tcPr>
          <w:p w14:paraId="2F6F08BC" w14:textId="77777777" w:rsidR="00B81C26" w:rsidRPr="00896A6A" w:rsidRDefault="00B81C26" w:rsidP="00B81C26">
            <w:pPr>
              <w:rPr>
                <w:rFonts w:ascii="Calibri" w:hAnsi="Calibri" w:cs="Arial"/>
                <w:sz w:val="22"/>
                <w:szCs w:val="22"/>
              </w:rPr>
            </w:pPr>
            <w:r w:rsidRPr="00896A6A">
              <w:rPr>
                <w:rFonts w:ascii="Calibri" w:hAnsi="Calibri" w:cs="Arial"/>
                <w:sz w:val="22"/>
                <w:szCs w:val="22"/>
              </w:rPr>
              <w:t>1. Infographic</w:t>
            </w:r>
            <w:r>
              <w:rPr>
                <w:rFonts w:ascii="Calibri" w:hAnsi="Calibri" w:cs="Arial"/>
                <w:sz w:val="22"/>
                <w:szCs w:val="22"/>
              </w:rPr>
              <w:t xml:space="preserve"> </w:t>
            </w:r>
            <w:r w:rsidRPr="00896A6A">
              <w:rPr>
                <w:rFonts w:ascii="Calibri" w:hAnsi="Calibri" w:cs="Arial"/>
                <w:sz w:val="22"/>
                <w:szCs w:val="22"/>
              </w:rPr>
              <w:t>summary</w:t>
            </w:r>
          </w:p>
          <w:p w14:paraId="51AEE43F" w14:textId="77777777" w:rsidR="00B81C26" w:rsidRPr="00896A6A" w:rsidRDefault="00B81C26" w:rsidP="00B81C26">
            <w:pPr>
              <w:rPr>
                <w:rFonts w:ascii="Calibri" w:hAnsi="Calibri" w:cs="Arial"/>
                <w:sz w:val="22"/>
                <w:szCs w:val="22"/>
              </w:rPr>
            </w:pPr>
            <w:r w:rsidRPr="00896A6A">
              <w:rPr>
                <w:rFonts w:ascii="Calibri" w:hAnsi="Calibri" w:cs="Arial"/>
                <w:sz w:val="22"/>
                <w:szCs w:val="22"/>
              </w:rPr>
              <w:t xml:space="preserve">2. Written Essay </w:t>
            </w:r>
          </w:p>
          <w:p w14:paraId="3D771775" w14:textId="47F80E03" w:rsidR="00B81C26" w:rsidRPr="00896A6A" w:rsidRDefault="00B81C26" w:rsidP="00B81C26">
            <w:pPr>
              <w:rPr>
                <w:rFonts w:ascii="Calibri" w:hAnsi="Calibri" w:cs="Arial"/>
                <w:sz w:val="22"/>
                <w:szCs w:val="22"/>
              </w:rPr>
            </w:pPr>
            <w:r w:rsidRPr="00896A6A">
              <w:rPr>
                <w:rFonts w:ascii="Calibri" w:hAnsi="Calibri" w:cs="Arial"/>
                <w:sz w:val="22"/>
                <w:szCs w:val="22"/>
              </w:rPr>
              <w:t xml:space="preserve">3. Weekly Discussion boards </w:t>
            </w:r>
            <w:r w:rsidR="00E74622">
              <w:rPr>
                <w:rFonts w:ascii="Calibri" w:hAnsi="Calibri" w:cs="Arial"/>
                <w:sz w:val="22"/>
                <w:szCs w:val="22"/>
              </w:rPr>
              <w:t xml:space="preserve">(4) </w:t>
            </w:r>
            <w:r w:rsidRPr="00896A6A">
              <w:rPr>
                <w:rFonts w:ascii="Calibri" w:hAnsi="Calibri" w:cs="Arial"/>
                <w:sz w:val="22"/>
                <w:szCs w:val="22"/>
              </w:rPr>
              <w:t>on assigned readings</w:t>
            </w:r>
            <w:r>
              <w:rPr>
                <w:rFonts w:ascii="Calibri" w:hAnsi="Calibri" w:cs="Arial"/>
                <w:sz w:val="22"/>
                <w:szCs w:val="22"/>
              </w:rPr>
              <w:t xml:space="preserve"> or investigative research</w:t>
            </w:r>
          </w:p>
          <w:p w14:paraId="057C25E3" w14:textId="51283C58" w:rsidR="00B81C26" w:rsidRDefault="00B81C26" w:rsidP="00B81C26">
            <w:pPr>
              <w:rPr>
                <w:rFonts w:ascii="Calibri" w:hAnsi="Calibri" w:cs="Arial"/>
                <w:sz w:val="22"/>
                <w:szCs w:val="22"/>
              </w:rPr>
            </w:pPr>
          </w:p>
        </w:tc>
        <w:tc>
          <w:tcPr>
            <w:tcW w:w="1359" w:type="pct"/>
            <w:shd w:val="clear" w:color="auto" w:fill="auto"/>
          </w:tcPr>
          <w:p w14:paraId="1CCBC3CA" w14:textId="77777777" w:rsidR="00B81C26" w:rsidRPr="001A3C42" w:rsidRDefault="00B81C26" w:rsidP="00B81C26">
            <w:pPr>
              <w:pStyle w:val="ListParagraph"/>
              <w:numPr>
                <w:ilvl w:val="0"/>
                <w:numId w:val="27"/>
              </w:numPr>
              <w:rPr>
                <w:rFonts w:ascii="Calibri" w:hAnsi="Calibri" w:cs="Arial"/>
                <w:sz w:val="22"/>
                <w:szCs w:val="22"/>
                <w:lang w:val="fr-FR"/>
              </w:rPr>
            </w:pPr>
            <w:r w:rsidRPr="001A3C42">
              <w:rPr>
                <w:rFonts w:ascii="Calibri" w:hAnsi="Calibri" w:cs="Arial"/>
                <w:sz w:val="22"/>
                <w:szCs w:val="22"/>
                <w:lang w:val="fr-FR"/>
              </w:rPr>
              <w:t>Feb. 1</w:t>
            </w:r>
          </w:p>
          <w:p w14:paraId="5022DF85" w14:textId="77777777" w:rsidR="00B81C26" w:rsidRPr="001A3C42" w:rsidRDefault="00B81C26" w:rsidP="00B81C26">
            <w:pPr>
              <w:pStyle w:val="ListParagraph"/>
              <w:numPr>
                <w:ilvl w:val="0"/>
                <w:numId w:val="27"/>
              </w:numPr>
              <w:rPr>
                <w:rFonts w:ascii="Calibri" w:hAnsi="Calibri" w:cs="Arial"/>
                <w:sz w:val="22"/>
                <w:szCs w:val="22"/>
                <w:lang w:val="fr-FR"/>
              </w:rPr>
            </w:pPr>
            <w:r w:rsidRPr="001A3C42">
              <w:rPr>
                <w:rFonts w:ascii="Calibri" w:hAnsi="Calibri" w:cs="Arial"/>
                <w:sz w:val="22"/>
                <w:szCs w:val="22"/>
                <w:lang w:val="fr-FR"/>
              </w:rPr>
              <w:t>Feb. 8</w:t>
            </w:r>
          </w:p>
          <w:p w14:paraId="06C623D9" w14:textId="27152223" w:rsidR="00B81C26" w:rsidRDefault="00B81C26" w:rsidP="00B81C26">
            <w:pPr>
              <w:rPr>
                <w:rFonts w:ascii="Calibri" w:hAnsi="Calibri" w:cs="Arial"/>
                <w:sz w:val="22"/>
                <w:szCs w:val="22"/>
              </w:rPr>
            </w:pPr>
            <w:r>
              <w:rPr>
                <w:rFonts w:ascii="Calibri" w:hAnsi="Calibri" w:cs="Arial"/>
                <w:sz w:val="22"/>
                <w:szCs w:val="22"/>
                <w:lang w:val="fr-FR"/>
              </w:rPr>
              <w:t xml:space="preserve">3.   </w:t>
            </w:r>
            <w:r w:rsidRPr="00896A6A">
              <w:rPr>
                <w:rFonts w:ascii="Calibri" w:hAnsi="Calibri" w:cs="Arial"/>
                <w:sz w:val="22"/>
                <w:szCs w:val="22"/>
                <w:lang w:val="fr-FR"/>
              </w:rPr>
              <w:t xml:space="preserve"> Jan.</w:t>
            </w:r>
            <w:r w:rsidR="00E74622">
              <w:rPr>
                <w:rFonts w:ascii="Calibri" w:hAnsi="Calibri" w:cs="Arial"/>
                <w:sz w:val="22"/>
                <w:szCs w:val="22"/>
                <w:lang w:val="fr-FR"/>
              </w:rPr>
              <w:t>14-</w:t>
            </w:r>
            <w:r w:rsidRPr="00896A6A">
              <w:rPr>
                <w:rFonts w:ascii="Calibri" w:hAnsi="Calibri" w:cs="Arial"/>
                <w:sz w:val="22"/>
                <w:szCs w:val="22"/>
                <w:lang w:val="fr-FR"/>
              </w:rPr>
              <w:t xml:space="preserve">15, </w:t>
            </w:r>
            <w:r w:rsidR="00E74622">
              <w:rPr>
                <w:rFonts w:ascii="Calibri" w:hAnsi="Calibri" w:cs="Arial"/>
                <w:sz w:val="22"/>
                <w:szCs w:val="22"/>
                <w:lang w:val="fr-FR"/>
              </w:rPr>
              <w:t>21-</w:t>
            </w:r>
            <w:r w:rsidRPr="00896A6A">
              <w:rPr>
                <w:rFonts w:ascii="Calibri" w:hAnsi="Calibri" w:cs="Arial"/>
                <w:sz w:val="22"/>
                <w:szCs w:val="22"/>
                <w:lang w:val="fr-FR"/>
              </w:rPr>
              <w:t xml:space="preserve">22, </w:t>
            </w:r>
            <w:r w:rsidR="00E74622">
              <w:rPr>
                <w:rFonts w:ascii="Calibri" w:hAnsi="Calibri" w:cs="Arial"/>
                <w:sz w:val="22"/>
                <w:szCs w:val="22"/>
                <w:lang w:val="fr-FR"/>
              </w:rPr>
              <w:t>28-</w:t>
            </w:r>
            <w:r w:rsidRPr="00896A6A">
              <w:rPr>
                <w:rFonts w:ascii="Calibri" w:hAnsi="Calibri" w:cs="Arial"/>
                <w:sz w:val="22"/>
                <w:szCs w:val="22"/>
                <w:lang w:val="fr-FR"/>
              </w:rPr>
              <w:t xml:space="preserve">29, Feb. </w:t>
            </w:r>
            <w:r w:rsidR="00E74622">
              <w:rPr>
                <w:rFonts w:ascii="Calibri" w:hAnsi="Calibri" w:cs="Arial"/>
                <w:sz w:val="22"/>
                <w:szCs w:val="22"/>
                <w:lang w:val="fr-FR"/>
              </w:rPr>
              <w:t>4-</w:t>
            </w:r>
            <w:r w:rsidRPr="00896A6A">
              <w:rPr>
                <w:rFonts w:ascii="Calibri" w:hAnsi="Calibri" w:cs="Arial"/>
                <w:sz w:val="22"/>
                <w:szCs w:val="22"/>
                <w:lang w:val="fr-FR"/>
              </w:rPr>
              <w:t>5</w:t>
            </w:r>
          </w:p>
        </w:tc>
      </w:tr>
      <w:tr w:rsidR="00B81C26" w:rsidRPr="00BF541E" w14:paraId="41DB1E3B" w14:textId="77777777" w:rsidTr="00B81C26">
        <w:trPr>
          <w:trHeight w:val="199"/>
        </w:trPr>
        <w:tc>
          <w:tcPr>
            <w:tcW w:w="670" w:type="pct"/>
          </w:tcPr>
          <w:p w14:paraId="07F058C7" w14:textId="77777777" w:rsidR="00B81C26" w:rsidRPr="00D310BB" w:rsidRDefault="00B81C26" w:rsidP="00B81C26">
            <w:pPr>
              <w:rPr>
                <w:rFonts w:asciiTheme="minorHAnsi" w:hAnsiTheme="minorHAnsi" w:cstheme="minorHAnsi"/>
                <w:b/>
                <w:bCs/>
                <w:sz w:val="22"/>
                <w:szCs w:val="22"/>
              </w:rPr>
            </w:pPr>
          </w:p>
          <w:p w14:paraId="66C49143" w14:textId="1D8F14FE" w:rsidR="00B81C26" w:rsidRDefault="00025CAA" w:rsidP="00B81C26">
            <w:pPr>
              <w:rPr>
                <w:rFonts w:asciiTheme="minorHAnsi" w:hAnsiTheme="minorHAnsi" w:cstheme="minorHAnsi"/>
                <w:b/>
                <w:bCs/>
                <w:sz w:val="22"/>
                <w:szCs w:val="22"/>
              </w:rPr>
            </w:pPr>
            <w:r w:rsidRPr="00D310BB">
              <w:rPr>
                <w:rFonts w:asciiTheme="minorHAnsi" w:hAnsiTheme="minorHAnsi" w:cstheme="minorHAnsi"/>
                <w:b/>
                <w:bCs/>
                <w:sz w:val="22"/>
                <w:szCs w:val="22"/>
              </w:rPr>
              <w:t>Module 2:</w:t>
            </w:r>
          </w:p>
          <w:p w14:paraId="15251CBB" w14:textId="0CBE01CE" w:rsidR="00D310BB" w:rsidRPr="002E5E05" w:rsidRDefault="00E74622" w:rsidP="00B81C26">
            <w:pPr>
              <w:rPr>
                <w:rFonts w:asciiTheme="minorHAnsi" w:hAnsiTheme="minorHAnsi" w:cstheme="minorHAnsi"/>
                <w:sz w:val="22"/>
                <w:szCs w:val="22"/>
              </w:rPr>
            </w:pPr>
            <w:r>
              <w:rPr>
                <w:rFonts w:asciiTheme="minorHAnsi" w:hAnsiTheme="minorHAnsi" w:cstheme="minorHAnsi"/>
                <w:sz w:val="22"/>
                <w:szCs w:val="22"/>
              </w:rPr>
              <w:t>*</w:t>
            </w:r>
            <w:r w:rsidR="00D310BB" w:rsidRPr="002E5E05">
              <w:rPr>
                <w:rFonts w:asciiTheme="minorHAnsi" w:hAnsiTheme="minorHAnsi" w:cstheme="minorHAnsi"/>
                <w:sz w:val="22"/>
                <w:szCs w:val="22"/>
              </w:rPr>
              <w:t xml:space="preserve">Feb </w:t>
            </w:r>
            <w:r w:rsidR="002E5E05" w:rsidRPr="002E5E05">
              <w:rPr>
                <w:rFonts w:asciiTheme="minorHAnsi" w:hAnsiTheme="minorHAnsi" w:cstheme="minorHAnsi"/>
                <w:sz w:val="22"/>
                <w:szCs w:val="22"/>
              </w:rPr>
              <w:t>9</w:t>
            </w:r>
            <w:r w:rsidR="00D310BB" w:rsidRPr="002E5E05">
              <w:rPr>
                <w:rFonts w:asciiTheme="minorHAnsi" w:hAnsiTheme="minorHAnsi" w:cstheme="minorHAnsi"/>
                <w:sz w:val="22"/>
                <w:szCs w:val="22"/>
              </w:rPr>
              <w:t xml:space="preserve"> to Mar</w:t>
            </w:r>
            <w:r w:rsidR="002E5E05" w:rsidRPr="002E5E05">
              <w:rPr>
                <w:rFonts w:asciiTheme="minorHAnsi" w:hAnsiTheme="minorHAnsi" w:cstheme="minorHAnsi"/>
                <w:sz w:val="22"/>
                <w:szCs w:val="22"/>
              </w:rPr>
              <w:t xml:space="preserve"> 11</w:t>
            </w:r>
          </w:p>
          <w:p w14:paraId="5B0E5A73" w14:textId="34922C91" w:rsidR="00B81C26" w:rsidRPr="00D310BB" w:rsidRDefault="00B81C26" w:rsidP="00B81C26">
            <w:pPr>
              <w:rPr>
                <w:rFonts w:asciiTheme="minorHAnsi" w:hAnsiTheme="minorHAnsi" w:cstheme="minorHAnsi"/>
                <w:b/>
                <w:bCs/>
                <w:sz w:val="22"/>
                <w:szCs w:val="22"/>
              </w:rPr>
            </w:pPr>
          </w:p>
        </w:tc>
        <w:tc>
          <w:tcPr>
            <w:tcW w:w="861" w:type="pct"/>
          </w:tcPr>
          <w:p w14:paraId="50B0D075" w14:textId="109539C6" w:rsidR="00B81C26" w:rsidRPr="00D310BB" w:rsidRDefault="00D310BB" w:rsidP="00B81C26">
            <w:pPr>
              <w:rPr>
                <w:rFonts w:ascii="Calibri" w:hAnsi="Calibri" w:cs="Arial"/>
                <w:bCs/>
                <w:sz w:val="22"/>
                <w:szCs w:val="22"/>
              </w:rPr>
            </w:pPr>
            <w:r w:rsidRPr="00D310BB">
              <w:rPr>
                <w:rFonts w:ascii="Calibri" w:hAnsi="Calibri" w:cs="Arial"/>
                <w:bCs/>
                <w:sz w:val="22"/>
                <w:szCs w:val="22"/>
              </w:rPr>
              <w:t>Community ecology of epidemics</w:t>
            </w:r>
          </w:p>
        </w:tc>
        <w:tc>
          <w:tcPr>
            <w:tcW w:w="710" w:type="pct"/>
          </w:tcPr>
          <w:p w14:paraId="2A39FAD0" w14:textId="16FA4473" w:rsidR="00B81C26" w:rsidRPr="00D310BB" w:rsidRDefault="00025CAA" w:rsidP="00B81C26">
            <w:pPr>
              <w:rPr>
                <w:rFonts w:ascii="Calibri" w:hAnsi="Calibri" w:cs="Arial"/>
                <w:sz w:val="22"/>
                <w:szCs w:val="22"/>
              </w:rPr>
            </w:pPr>
            <w:r w:rsidRPr="00D310BB">
              <w:rPr>
                <w:rFonts w:ascii="Calibri" w:hAnsi="Calibri" w:cs="Arial"/>
                <w:sz w:val="22"/>
                <w:szCs w:val="22"/>
              </w:rPr>
              <w:t>Charles Trick</w:t>
            </w:r>
          </w:p>
        </w:tc>
        <w:tc>
          <w:tcPr>
            <w:tcW w:w="1401" w:type="pct"/>
          </w:tcPr>
          <w:p w14:paraId="7E822CD7" w14:textId="5C769F3C" w:rsidR="00D310BB" w:rsidRPr="00896A6A" w:rsidRDefault="00D310BB" w:rsidP="00D310BB">
            <w:pPr>
              <w:rPr>
                <w:rFonts w:ascii="Calibri" w:hAnsi="Calibri" w:cs="Arial"/>
                <w:sz w:val="22"/>
                <w:szCs w:val="22"/>
              </w:rPr>
            </w:pPr>
            <w:r w:rsidRPr="00896A6A">
              <w:rPr>
                <w:rFonts w:ascii="Calibri" w:hAnsi="Calibri" w:cs="Arial"/>
                <w:sz w:val="22"/>
                <w:szCs w:val="22"/>
              </w:rPr>
              <w:t xml:space="preserve">1. </w:t>
            </w:r>
            <w:r>
              <w:rPr>
                <w:rFonts w:ascii="Calibri" w:hAnsi="Calibri" w:cs="Arial"/>
                <w:sz w:val="22"/>
                <w:szCs w:val="22"/>
              </w:rPr>
              <w:t>Reflection – the interview</w:t>
            </w:r>
          </w:p>
          <w:p w14:paraId="62FF2313" w14:textId="3D6774FE" w:rsidR="00D310BB" w:rsidRDefault="00D310BB" w:rsidP="00D310BB">
            <w:pPr>
              <w:rPr>
                <w:rFonts w:ascii="Calibri" w:hAnsi="Calibri" w:cs="Arial"/>
                <w:sz w:val="22"/>
                <w:szCs w:val="22"/>
              </w:rPr>
            </w:pPr>
            <w:r w:rsidRPr="00896A6A">
              <w:rPr>
                <w:rFonts w:ascii="Calibri" w:hAnsi="Calibri" w:cs="Arial"/>
                <w:sz w:val="22"/>
                <w:szCs w:val="22"/>
              </w:rPr>
              <w:t xml:space="preserve">2. </w:t>
            </w:r>
            <w:r>
              <w:rPr>
                <w:rFonts w:ascii="Calibri" w:hAnsi="Calibri" w:cs="Arial"/>
                <w:sz w:val="22"/>
                <w:szCs w:val="22"/>
              </w:rPr>
              <w:t>Reflection – 25 years from now.</w:t>
            </w:r>
            <w:r w:rsidRPr="00896A6A">
              <w:rPr>
                <w:rFonts w:ascii="Calibri" w:hAnsi="Calibri" w:cs="Arial"/>
                <w:sz w:val="22"/>
                <w:szCs w:val="22"/>
              </w:rPr>
              <w:t xml:space="preserve"> </w:t>
            </w:r>
          </w:p>
          <w:p w14:paraId="44FFFD54" w14:textId="7570651E" w:rsidR="00D310BB" w:rsidRDefault="00D310BB" w:rsidP="00D310BB">
            <w:pPr>
              <w:rPr>
                <w:rFonts w:ascii="Calibri" w:hAnsi="Calibri" w:cs="Arial"/>
                <w:sz w:val="22"/>
                <w:szCs w:val="22"/>
              </w:rPr>
            </w:pPr>
            <w:r>
              <w:rPr>
                <w:rFonts w:ascii="Calibri" w:hAnsi="Calibri" w:cs="Arial"/>
                <w:sz w:val="22"/>
                <w:szCs w:val="22"/>
              </w:rPr>
              <w:t xml:space="preserve">3. Leadership and participation </w:t>
            </w:r>
          </w:p>
          <w:p w14:paraId="73E42096" w14:textId="79320C19" w:rsidR="00D310BB" w:rsidRDefault="00D310BB" w:rsidP="00D310BB">
            <w:pPr>
              <w:rPr>
                <w:rFonts w:ascii="Calibri" w:hAnsi="Calibri" w:cs="Arial"/>
                <w:sz w:val="22"/>
                <w:szCs w:val="22"/>
              </w:rPr>
            </w:pPr>
            <w:r>
              <w:rPr>
                <w:rFonts w:ascii="Calibri" w:hAnsi="Calibri" w:cs="Arial"/>
                <w:sz w:val="22"/>
                <w:szCs w:val="22"/>
              </w:rPr>
              <w:t>4. Class presentation</w:t>
            </w:r>
          </w:p>
          <w:p w14:paraId="1007069B" w14:textId="3FE42BE8" w:rsidR="00D310BB" w:rsidRPr="00896A6A" w:rsidRDefault="00D310BB" w:rsidP="00D310BB">
            <w:pPr>
              <w:rPr>
                <w:rFonts w:ascii="Calibri" w:hAnsi="Calibri" w:cs="Arial"/>
                <w:sz w:val="22"/>
                <w:szCs w:val="22"/>
              </w:rPr>
            </w:pPr>
            <w:r>
              <w:rPr>
                <w:rFonts w:ascii="Calibri" w:hAnsi="Calibri" w:cs="Arial"/>
                <w:sz w:val="22"/>
                <w:szCs w:val="22"/>
              </w:rPr>
              <w:t>5. Final Report</w:t>
            </w:r>
          </w:p>
          <w:p w14:paraId="0D57BD08" w14:textId="61490551" w:rsidR="00B81C26" w:rsidRPr="00D310BB" w:rsidRDefault="00B81C26" w:rsidP="00D310BB">
            <w:pPr>
              <w:rPr>
                <w:rFonts w:ascii="Calibri" w:hAnsi="Calibri" w:cs="Arial"/>
                <w:sz w:val="22"/>
                <w:szCs w:val="22"/>
                <w:highlight w:val="yellow"/>
              </w:rPr>
            </w:pPr>
          </w:p>
        </w:tc>
        <w:tc>
          <w:tcPr>
            <w:tcW w:w="1359" w:type="pct"/>
            <w:shd w:val="clear" w:color="auto" w:fill="auto"/>
          </w:tcPr>
          <w:p w14:paraId="53A8115C" w14:textId="390B4EBC" w:rsidR="00D310BB" w:rsidRPr="00D310BB" w:rsidRDefault="00D310BB" w:rsidP="00D310BB">
            <w:pPr>
              <w:rPr>
                <w:rFonts w:ascii="Calibri" w:hAnsi="Calibri" w:cs="Arial"/>
                <w:sz w:val="22"/>
                <w:szCs w:val="22"/>
                <w:lang w:val="fr-FR"/>
              </w:rPr>
            </w:pPr>
            <w:r>
              <w:rPr>
                <w:rFonts w:ascii="Calibri" w:hAnsi="Calibri" w:cs="Arial"/>
                <w:sz w:val="22"/>
                <w:szCs w:val="22"/>
                <w:lang w:val="fr-FR"/>
              </w:rPr>
              <w:t xml:space="preserve">1. </w:t>
            </w:r>
            <w:r w:rsidR="002E5E05">
              <w:rPr>
                <w:rFonts w:ascii="Calibri" w:hAnsi="Calibri" w:cs="Arial"/>
                <w:sz w:val="22"/>
                <w:szCs w:val="22"/>
                <w:lang w:val="fr-FR"/>
              </w:rPr>
              <w:t>Feb</w:t>
            </w:r>
            <w:r>
              <w:rPr>
                <w:rFonts w:ascii="Calibri" w:hAnsi="Calibri" w:cs="Arial"/>
                <w:sz w:val="22"/>
                <w:szCs w:val="22"/>
                <w:lang w:val="fr-FR"/>
              </w:rPr>
              <w:t xml:space="preserve"> </w:t>
            </w:r>
            <w:r w:rsidR="002E5E05">
              <w:rPr>
                <w:rFonts w:ascii="Calibri" w:hAnsi="Calibri" w:cs="Arial"/>
                <w:sz w:val="22"/>
                <w:szCs w:val="22"/>
                <w:lang w:val="fr-FR"/>
              </w:rPr>
              <w:t>11</w:t>
            </w:r>
            <w:r>
              <w:rPr>
                <w:rFonts w:ascii="Calibri" w:hAnsi="Calibri" w:cs="Arial"/>
                <w:sz w:val="22"/>
                <w:szCs w:val="22"/>
                <w:lang w:val="fr-FR"/>
              </w:rPr>
              <w:t xml:space="preserve"> @ noon</w:t>
            </w:r>
          </w:p>
          <w:p w14:paraId="71AEE1CB" w14:textId="1D61D1FB" w:rsidR="00D310BB" w:rsidRPr="00D310BB" w:rsidRDefault="00D310BB" w:rsidP="00D310BB">
            <w:pPr>
              <w:rPr>
                <w:rFonts w:ascii="Calibri" w:hAnsi="Calibri" w:cs="Arial"/>
                <w:sz w:val="22"/>
                <w:szCs w:val="22"/>
                <w:lang w:val="fr-FR"/>
              </w:rPr>
            </w:pPr>
            <w:r>
              <w:rPr>
                <w:rFonts w:ascii="Calibri" w:hAnsi="Calibri" w:cs="Arial"/>
                <w:sz w:val="22"/>
                <w:szCs w:val="22"/>
                <w:lang w:val="fr-FR"/>
              </w:rPr>
              <w:t xml:space="preserve">2. </w:t>
            </w:r>
            <w:r w:rsidR="002E5E05">
              <w:rPr>
                <w:rFonts w:ascii="Calibri" w:hAnsi="Calibri" w:cs="Arial"/>
                <w:sz w:val="22"/>
                <w:szCs w:val="22"/>
                <w:lang w:val="fr-FR"/>
              </w:rPr>
              <w:t>Feb</w:t>
            </w:r>
            <w:r>
              <w:rPr>
                <w:rFonts w:ascii="Calibri" w:hAnsi="Calibri" w:cs="Arial"/>
                <w:sz w:val="22"/>
                <w:szCs w:val="22"/>
                <w:lang w:val="fr-FR"/>
              </w:rPr>
              <w:t xml:space="preserve"> 25 @ noon</w:t>
            </w:r>
          </w:p>
          <w:p w14:paraId="6E3A869D" w14:textId="36A5DB25" w:rsidR="00B81C26" w:rsidRDefault="00D310BB" w:rsidP="00D310BB">
            <w:pPr>
              <w:rPr>
                <w:rFonts w:ascii="Calibri" w:hAnsi="Calibri" w:cs="Arial"/>
                <w:sz w:val="22"/>
                <w:szCs w:val="22"/>
                <w:lang w:val="fr-FR"/>
              </w:rPr>
            </w:pPr>
            <w:r>
              <w:rPr>
                <w:rFonts w:ascii="Calibri" w:hAnsi="Calibri" w:cs="Arial"/>
                <w:sz w:val="22"/>
                <w:szCs w:val="22"/>
                <w:lang w:val="fr-FR"/>
              </w:rPr>
              <w:t>3. Each and every class</w:t>
            </w:r>
          </w:p>
          <w:p w14:paraId="357FFABE" w14:textId="77777777" w:rsidR="00D310BB" w:rsidRPr="00D310BB" w:rsidRDefault="00D310BB" w:rsidP="00D310BB">
            <w:pPr>
              <w:rPr>
                <w:rFonts w:ascii="Calibri" w:hAnsi="Calibri" w:cs="Arial"/>
                <w:sz w:val="22"/>
                <w:szCs w:val="22"/>
              </w:rPr>
            </w:pPr>
            <w:r w:rsidRPr="00D310BB">
              <w:rPr>
                <w:rFonts w:ascii="Calibri" w:hAnsi="Calibri" w:cs="Arial"/>
                <w:sz w:val="22"/>
                <w:szCs w:val="22"/>
              </w:rPr>
              <w:t>4. Mar 11 + Mar 16</w:t>
            </w:r>
          </w:p>
          <w:p w14:paraId="79FB899C" w14:textId="7ED8FE05" w:rsidR="00D310BB" w:rsidRPr="00D310BB" w:rsidRDefault="00D310BB" w:rsidP="00D310BB">
            <w:pPr>
              <w:rPr>
                <w:rFonts w:ascii="Calibri" w:hAnsi="Calibri" w:cs="Arial"/>
                <w:sz w:val="22"/>
                <w:szCs w:val="22"/>
                <w:highlight w:val="yellow"/>
              </w:rPr>
            </w:pPr>
            <w:r w:rsidRPr="00D310BB">
              <w:rPr>
                <w:rFonts w:ascii="Calibri" w:hAnsi="Calibri" w:cs="Arial"/>
                <w:sz w:val="22"/>
                <w:szCs w:val="22"/>
              </w:rPr>
              <w:t xml:space="preserve">5. Mar </w:t>
            </w:r>
            <w:r w:rsidR="002E5E05">
              <w:rPr>
                <w:rFonts w:ascii="Calibri" w:hAnsi="Calibri" w:cs="Arial"/>
                <w:sz w:val="22"/>
                <w:szCs w:val="22"/>
              </w:rPr>
              <w:t>18</w:t>
            </w:r>
            <w:r w:rsidRPr="00D310BB">
              <w:rPr>
                <w:rFonts w:ascii="Calibri" w:hAnsi="Calibri" w:cs="Arial"/>
                <w:sz w:val="22"/>
                <w:szCs w:val="22"/>
              </w:rPr>
              <w:t xml:space="preserve"> @ noon</w:t>
            </w:r>
          </w:p>
        </w:tc>
      </w:tr>
      <w:tr w:rsidR="00B81C26" w:rsidRPr="00BF541E" w14:paraId="4742F7F2" w14:textId="77777777" w:rsidTr="00B81C26">
        <w:trPr>
          <w:trHeight w:val="199"/>
        </w:trPr>
        <w:tc>
          <w:tcPr>
            <w:tcW w:w="670" w:type="pct"/>
          </w:tcPr>
          <w:p w14:paraId="2D2D1213" w14:textId="494950FB" w:rsidR="00B81C26" w:rsidRPr="008E0FCB" w:rsidRDefault="00B81C26" w:rsidP="00B81C26">
            <w:pPr>
              <w:rPr>
                <w:rFonts w:asciiTheme="minorHAnsi" w:hAnsiTheme="minorHAnsi" w:cstheme="minorHAnsi"/>
                <w:b/>
                <w:bCs/>
                <w:sz w:val="22"/>
                <w:szCs w:val="22"/>
              </w:rPr>
            </w:pPr>
            <w:bookmarkStart w:id="0" w:name="_Hlk60653902"/>
            <w:r w:rsidRPr="008E0FCB">
              <w:rPr>
                <w:rFonts w:asciiTheme="minorHAnsi" w:hAnsiTheme="minorHAnsi" w:cstheme="minorHAnsi"/>
                <w:b/>
                <w:bCs/>
                <w:sz w:val="22"/>
                <w:szCs w:val="22"/>
              </w:rPr>
              <w:t>Module 3</w:t>
            </w:r>
            <w:r w:rsidR="007C4794">
              <w:rPr>
                <w:rFonts w:asciiTheme="minorHAnsi" w:hAnsiTheme="minorHAnsi" w:cstheme="minorHAnsi"/>
                <w:b/>
                <w:bCs/>
                <w:sz w:val="22"/>
                <w:szCs w:val="22"/>
              </w:rPr>
              <w:t>:</w:t>
            </w:r>
          </w:p>
          <w:p w14:paraId="187622F6" w14:textId="3671DD73" w:rsidR="00B81C26" w:rsidRPr="00896A6A" w:rsidRDefault="00B81C26" w:rsidP="00B81C26">
            <w:pPr>
              <w:rPr>
                <w:rFonts w:asciiTheme="minorHAnsi" w:hAnsiTheme="minorHAnsi" w:cstheme="minorHAnsi"/>
                <w:sz w:val="22"/>
                <w:szCs w:val="22"/>
              </w:rPr>
            </w:pPr>
            <w:r w:rsidRPr="00896A6A">
              <w:rPr>
                <w:rFonts w:asciiTheme="minorHAnsi" w:hAnsiTheme="minorHAnsi" w:cstheme="minorHAnsi"/>
                <w:sz w:val="22"/>
                <w:szCs w:val="22"/>
              </w:rPr>
              <w:t>Mar</w:t>
            </w:r>
            <w:r>
              <w:rPr>
                <w:rFonts w:asciiTheme="minorHAnsi" w:hAnsiTheme="minorHAnsi" w:cstheme="minorHAnsi"/>
                <w:sz w:val="22"/>
                <w:szCs w:val="22"/>
              </w:rPr>
              <w:t>ch</w:t>
            </w:r>
            <w:r w:rsidRPr="00896A6A">
              <w:rPr>
                <w:rFonts w:asciiTheme="minorHAnsi" w:hAnsiTheme="minorHAnsi" w:cstheme="minorHAnsi"/>
                <w:sz w:val="22"/>
                <w:szCs w:val="22"/>
              </w:rPr>
              <w:t xml:space="preserve"> 16 t</w:t>
            </w:r>
            <w:r>
              <w:rPr>
                <w:rFonts w:asciiTheme="minorHAnsi" w:hAnsiTheme="minorHAnsi" w:cstheme="minorHAnsi"/>
                <w:sz w:val="22"/>
                <w:szCs w:val="22"/>
              </w:rPr>
              <w:t xml:space="preserve">o </w:t>
            </w:r>
            <w:r w:rsidRPr="00896A6A">
              <w:rPr>
                <w:rFonts w:asciiTheme="minorHAnsi" w:hAnsiTheme="minorHAnsi" w:cstheme="minorHAnsi"/>
                <w:sz w:val="22"/>
                <w:szCs w:val="22"/>
              </w:rPr>
              <w:t>Apr</w:t>
            </w:r>
            <w:r>
              <w:rPr>
                <w:rFonts w:asciiTheme="minorHAnsi" w:hAnsiTheme="minorHAnsi" w:cstheme="minorHAnsi"/>
                <w:sz w:val="22"/>
                <w:szCs w:val="22"/>
              </w:rPr>
              <w:t>il</w:t>
            </w:r>
            <w:r w:rsidRPr="00896A6A">
              <w:rPr>
                <w:rFonts w:asciiTheme="minorHAnsi" w:hAnsiTheme="minorHAnsi" w:cstheme="minorHAnsi"/>
                <w:sz w:val="22"/>
                <w:szCs w:val="22"/>
              </w:rPr>
              <w:t xml:space="preserve"> </w:t>
            </w:r>
            <w:r>
              <w:rPr>
                <w:rFonts w:asciiTheme="minorHAnsi" w:hAnsiTheme="minorHAnsi" w:cstheme="minorHAnsi"/>
                <w:sz w:val="22"/>
                <w:szCs w:val="22"/>
              </w:rPr>
              <w:t>13</w:t>
            </w:r>
          </w:p>
        </w:tc>
        <w:tc>
          <w:tcPr>
            <w:tcW w:w="861" w:type="pct"/>
          </w:tcPr>
          <w:p w14:paraId="0727E30E" w14:textId="7156D378" w:rsidR="00B81C26" w:rsidRPr="00712936" w:rsidRDefault="00B81C26" w:rsidP="00B81C26">
            <w:pPr>
              <w:rPr>
                <w:rFonts w:ascii="Calibri" w:hAnsi="Calibri" w:cs="Arial"/>
                <w:b/>
                <w:i/>
                <w:sz w:val="22"/>
                <w:szCs w:val="22"/>
              </w:rPr>
            </w:pPr>
            <w:r w:rsidRPr="00712936">
              <w:rPr>
                <w:rFonts w:ascii="Calibri" w:hAnsi="Calibri" w:cs="Arial"/>
                <w:bCs/>
                <w:sz w:val="22"/>
                <w:szCs w:val="22"/>
              </w:rPr>
              <w:t>Human Impacts on Marine Ecosystems</w:t>
            </w:r>
          </w:p>
        </w:tc>
        <w:tc>
          <w:tcPr>
            <w:tcW w:w="710" w:type="pct"/>
          </w:tcPr>
          <w:p w14:paraId="51AC46DF" w14:textId="3A9B145B" w:rsidR="00B81C26" w:rsidRPr="00896A6A" w:rsidRDefault="00B81C26" w:rsidP="00B81C26">
            <w:pPr>
              <w:rPr>
                <w:rFonts w:ascii="Calibri" w:hAnsi="Calibri" w:cs="Arial"/>
                <w:sz w:val="22"/>
                <w:szCs w:val="22"/>
              </w:rPr>
            </w:pPr>
            <w:r w:rsidRPr="00896A6A">
              <w:rPr>
                <w:rFonts w:ascii="Calibri" w:hAnsi="Calibri" w:cs="Arial"/>
                <w:sz w:val="22"/>
                <w:szCs w:val="22"/>
              </w:rPr>
              <w:t>Jeff Hudson</w:t>
            </w:r>
          </w:p>
        </w:tc>
        <w:tc>
          <w:tcPr>
            <w:tcW w:w="1401" w:type="pct"/>
          </w:tcPr>
          <w:p w14:paraId="531E03F1" w14:textId="77777777" w:rsidR="00B81C26" w:rsidRDefault="00B81C26" w:rsidP="00B81C26">
            <w:pPr>
              <w:rPr>
                <w:rFonts w:ascii="Calibri" w:hAnsi="Calibri" w:cs="Arial"/>
                <w:sz w:val="22"/>
                <w:szCs w:val="22"/>
              </w:rPr>
            </w:pPr>
            <w:r>
              <w:rPr>
                <w:rFonts w:ascii="Calibri" w:hAnsi="Calibri" w:cs="Arial"/>
                <w:sz w:val="22"/>
                <w:szCs w:val="22"/>
              </w:rPr>
              <w:t>1. Introduction to marine systems and human impacts</w:t>
            </w:r>
          </w:p>
          <w:p w14:paraId="54AFCC89" w14:textId="77777777" w:rsidR="00B81C26" w:rsidRDefault="00B81C26" w:rsidP="00B81C26">
            <w:pPr>
              <w:rPr>
                <w:rFonts w:ascii="Calibri" w:hAnsi="Calibri" w:cs="Arial"/>
                <w:sz w:val="22"/>
                <w:szCs w:val="22"/>
              </w:rPr>
            </w:pPr>
            <w:r>
              <w:rPr>
                <w:rFonts w:ascii="Calibri" w:hAnsi="Calibri" w:cs="Arial"/>
                <w:sz w:val="22"/>
                <w:szCs w:val="22"/>
              </w:rPr>
              <w:t>2. Presentation of assigned readings</w:t>
            </w:r>
          </w:p>
          <w:p w14:paraId="5E56A888" w14:textId="6F6EC051" w:rsidR="00B81C26" w:rsidRDefault="00B81C26" w:rsidP="00B81C26">
            <w:pPr>
              <w:rPr>
                <w:rFonts w:ascii="Calibri" w:hAnsi="Calibri" w:cs="Arial"/>
                <w:sz w:val="22"/>
                <w:szCs w:val="22"/>
              </w:rPr>
            </w:pPr>
            <w:r>
              <w:rPr>
                <w:rFonts w:ascii="Calibri" w:hAnsi="Calibri" w:cs="Arial"/>
                <w:sz w:val="22"/>
                <w:szCs w:val="22"/>
              </w:rPr>
              <w:t>3. Information for presentations and essays</w:t>
            </w:r>
          </w:p>
          <w:p w14:paraId="34214FA8" w14:textId="77777777" w:rsidR="00B81C26" w:rsidRDefault="00B81C26" w:rsidP="00B81C26">
            <w:pPr>
              <w:rPr>
                <w:rFonts w:ascii="Calibri" w:hAnsi="Calibri" w:cs="Arial"/>
                <w:sz w:val="22"/>
                <w:szCs w:val="22"/>
              </w:rPr>
            </w:pPr>
            <w:r>
              <w:rPr>
                <w:rFonts w:ascii="Calibri" w:hAnsi="Calibri" w:cs="Arial"/>
                <w:sz w:val="22"/>
                <w:szCs w:val="22"/>
              </w:rPr>
              <w:t>4. Student presentations</w:t>
            </w:r>
          </w:p>
          <w:p w14:paraId="203E3F98" w14:textId="0074EAFB" w:rsidR="00B81C26" w:rsidRPr="00896A6A" w:rsidRDefault="00B81C26" w:rsidP="00B81C26">
            <w:pPr>
              <w:rPr>
                <w:rFonts w:ascii="Calibri" w:hAnsi="Calibri" w:cs="Arial"/>
                <w:sz w:val="22"/>
                <w:szCs w:val="22"/>
              </w:rPr>
            </w:pPr>
            <w:r>
              <w:rPr>
                <w:rFonts w:ascii="Calibri" w:hAnsi="Calibri" w:cs="Arial"/>
                <w:sz w:val="22"/>
                <w:szCs w:val="22"/>
              </w:rPr>
              <w:t>5. Essays completed</w:t>
            </w:r>
          </w:p>
        </w:tc>
        <w:tc>
          <w:tcPr>
            <w:tcW w:w="1359" w:type="pct"/>
            <w:shd w:val="clear" w:color="auto" w:fill="auto"/>
          </w:tcPr>
          <w:p w14:paraId="4BFBF0D1" w14:textId="5508A049" w:rsidR="00B81C26" w:rsidRDefault="00B81C26" w:rsidP="00B81C26">
            <w:pPr>
              <w:rPr>
                <w:rFonts w:ascii="Calibri" w:hAnsi="Calibri" w:cs="Arial"/>
                <w:sz w:val="22"/>
                <w:szCs w:val="22"/>
              </w:rPr>
            </w:pPr>
            <w:r>
              <w:rPr>
                <w:rFonts w:ascii="Calibri" w:hAnsi="Calibri" w:cs="Arial"/>
                <w:sz w:val="22"/>
                <w:szCs w:val="22"/>
              </w:rPr>
              <w:t>March 16 to 23</w:t>
            </w:r>
          </w:p>
          <w:p w14:paraId="37A55416" w14:textId="77777777" w:rsidR="00B81C26" w:rsidRDefault="00B81C26" w:rsidP="00B81C26">
            <w:pPr>
              <w:rPr>
                <w:rFonts w:ascii="Calibri" w:hAnsi="Calibri" w:cs="Arial"/>
                <w:sz w:val="22"/>
                <w:szCs w:val="22"/>
              </w:rPr>
            </w:pPr>
          </w:p>
          <w:p w14:paraId="6AE424AE" w14:textId="77777777" w:rsidR="00B81C26" w:rsidRDefault="00B81C26" w:rsidP="00B81C26">
            <w:pPr>
              <w:rPr>
                <w:rFonts w:ascii="Calibri" w:hAnsi="Calibri" w:cs="Arial"/>
                <w:sz w:val="22"/>
                <w:szCs w:val="22"/>
              </w:rPr>
            </w:pPr>
          </w:p>
          <w:p w14:paraId="3F589933" w14:textId="7FCD5306" w:rsidR="00B81C26" w:rsidRDefault="00B81C26" w:rsidP="00B81C26">
            <w:pPr>
              <w:rPr>
                <w:rFonts w:ascii="Calibri" w:hAnsi="Calibri" w:cs="Arial"/>
                <w:sz w:val="22"/>
                <w:szCs w:val="22"/>
              </w:rPr>
            </w:pPr>
            <w:r>
              <w:rPr>
                <w:rFonts w:ascii="Calibri" w:hAnsi="Calibri" w:cs="Arial"/>
                <w:sz w:val="22"/>
                <w:szCs w:val="22"/>
              </w:rPr>
              <w:t>March 23 to 30</w:t>
            </w:r>
          </w:p>
          <w:p w14:paraId="1350529C" w14:textId="423A9298" w:rsidR="00B81C26" w:rsidRDefault="00B81C26" w:rsidP="00B81C26">
            <w:pPr>
              <w:rPr>
                <w:rFonts w:ascii="Calibri" w:hAnsi="Calibri" w:cs="Arial"/>
                <w:sz w:val="22"/>
                <w:szCs w:val="22"/>
              </w:rPr>
            </w:pPr>
          </w:p>
          <w:p w14:paraId="1796D9F9" w14:textId="2ECBEB9D" w:rsidR="00B81C26" w:rsidRDefault="00B81C26" w:rsidP="00B81C26">
            <w:pPr>
              <w:rPr>
                <w:rFonts w:ascii="Calibri" w:hAnsi="Calibri" w:cs="Arial"/>
                <w:sz w:val="22"/>
                <w:szCs w:val="22"/>
              </w:rPr>
            </w:pPr>
            <w:r>
              <w:rPr>
                <w:rFonts w:ascii="Calibri" w:hAnsi="Calibri" w:cs="Arial"/>
                <w:sz w:val="22"/>
                <w:szCs w:val="22"/>
              </w:rPr>
              <w:t>April 1</w:t>
            </w:r>
          </w:p>
          <w:p w14:paraId="2027F262" w14:textId="77777777" w:rsidR="00B81C26" w:rsidRDefault="00B81C26" w:rsidP="00B81C26">
            <w:pPr>
              <w:rPr>
                <w:rFonts w:ascii="Calibri" w:hAnsi="Calibri" w:cs="Arial"/>
                <w:sz w:val="22"/>
                <w:szCs w:val="22"/>
              </w:rPr>
            </w:pPr>
          </w:p>
          <w:p w14:paraId="2C8609D3" w14:textId="77777777" w:rsidR="00B81C26" w:rsidRDefault="00B81C26" w:rsidP="00B81C26">
            <w:pPr>
              <w:rPr>
                <w:rFonts w:ascii="Calibri" w:hAnsi="Calibri" w:cs="Arial"/>
                <w:sz w:val="22"/>
                <w:szCs w:val="22"/>
              </w:rPr>
            </w:pPr>
            <w:r>
              <w:rPr>
                <w:rFonts w:ascii="Calibri" w:hAnsi="Calibri" w:cs="Arial"/>
                <w:sz w:val="22"/>
                <w:szCs w:val="22"/>
              </w:rPr>
              <w:t>April 6 and 8</w:t>
            </w:r>
          </w:p>
          <w:p w14:paraId="50B34467" w14:textId="77777777" w:rsidR="00B81C26" w:rsidRDefault="00B81C26" w:rsidP="00B81C26">
            <w:pPr>
              <w:rPr>
                <w:rFonts w:ascii="Calibri" w:hAnsi="Calibri" w:cs="Arial"/>
                <w:sz w:val="22"/>
                <w:szCs w:val="22"/>
              </w:rPr>
            </w:pPr>
            <w:r>
              <w:rPr>
                <w:rFonts w:ascii="Calibri" w:hAnsi="Calibri" w:cs="Arial"/>
                <w:sz w:val="22"/>
                <w:szCs w:val="22"/>
              </w:rPr>
              <w:t>April 13</w:t>
            </w:r>
          </w:p>
          <w:p w14:paraId="6F527E47" w14:textId="102759F8" w:rsidR="00B81C26" w:rsidRPr="00896A6A" w:rsidRDefault="00B81C26" w:rsidP="00B81C26">
            <w:pPr>
              <w:rPr>
                <w:rFonts w:ascii="Calibri" w:hAnsi="Calibri" w:cs="Arial"/>
                <w:sz w:val="22"/>
                <w:szCs w:val="22"/>
              </w:rPr>
            </w:pPr>
          </w:p>
        </w:tc>
      </w:tr>
      <w:bookmarkEnd w:id="0"/>
    </w:tbl>
    <w:p w14:paraId="71B5AE69" w14:textId="61F0DFC3" w:rsidR="006A1B82" w:rsidRDefault="006A1B82">
      <w:pPr>
        <w:rPr>
          <w:rStyle w:val="Heading1Char"/>
          <w:rFonts w:eastAsia="Arial"/>
        </w:rPr>
      </w:pPr>
    </w:p>
    <w:p w14:paraId="355E07A5" w14:textId="7C341D4F" w:rsidR="00856470" w:rsidRPr="009D654F" w:rsidRDefault="008E0FCB" w:rsidP="00856470">
      <w:pPr>
        <w:spacing w:before="360"/>
        <w:rPr>
          <w:rStyle w:val="Heading1Char"/>
          <w:rFonts w:eastAsia="Arial"/>
          <w:color w:val="auto"/>
          <w:sz w:val="24"/>
          <w:szCs w:val="24"/>
        </w:rPr>
      </w:pPr>
      <w:r>
        <w:rPr>
          <w:rStyle w:val="Heading1Char"/>
          <w:rFonts w:eastAsia="Arial"/>
        </w:rPr>
        <w:t>Evaluation Components</w:t>
      </w:r>
      <w:r w:rsidR="009D654F">
        <w:rPr>
          <w:rStyle w:val="Heading1Char"/>
          <w:rFonts w:eastAsia="Arial"/>
        </w:rPr>
        <w:t xml:space="preserve"> </w:t>
      </w:r>
    </w:p>
    <w:p w14:paraId="69C8D54A" w14:textId="77777777" w:rsidR="004A56AC" w:rsidRDefault="004A56AC" w:rsidP="004A56AC">
      <w:pPr>
        <w:pStyle w:val="WPNormal"/>
        <w:jc w:val="both"/>
        <w:rPr>
          <w:rFonts w:ascii="Calibri" w:hAnsi="Calibri" w:cs="Arial"/>
          <w:sz w:val="22"/>
          <w:szCs w:val="22"/>
        </w:rPr>
      </w:pPr>
    </w:p>
    <w:p w14:paraId="3AD3627B" w14:textId="3D9CE7FA" w:rsidR="004A56AC" w:rsidRPr="004A56AC" w:rsidRDefault="004A56AC" w:rsidP="00F17558">
      <w:pPr>
        <w:pStyle w:val="WPNormal"/>
        <w:jc w:val="both"/>
        <w:rPr>
          <w:rStyle w:val="Heading1Char"/>
          <w:rFonts w:ascii="Calibri" w:eastAsia="Arial" w:hAnsi="Calibri" w:cs="Calibri"/>
          <w:b w:val="0"/>
          <w:bCs w:val="0"/>
          <w:color w:val="auto"/>
          <w:sz w:val="22"/>
          <w:szCs w:val="22"/>
          <w:u w:val="none"/>
        </w:rPr>
      </w:pPr>
      <w:r w:rsidRPr="00BF541E">
        <w:rPr>
          <w:rFonts w:ascii="Calibri" w:hAnsi="Calibri" w:cs="Arial"/>
          <w:sz w:val="22"/>
          <w:szCs w:val="22"/>
        </w:rPr>
        <w:t xml:space="preserve">Students will receive a final mark for the course </w:t>
      </w:r>
      <w:r>
        <w:rPr>
          <w:rFonts w:ascii="Calibri" w:hAnsi="Calibri" w:cs="Arial"/>
          <w:sz w:val="22"/>
          <w:szCs w:val="22"/>
        </w:rPr>
        <w:t>that is weighted equally across all 3 modules (33% each).  A final</w:t>
      </w:r>
      <w:r w:rsidRPr="00BF541E">
        <w:rPr>
          <w:rFonts w:ascii="Calibri" w:hAnsi="Calibri" w:cs="Arial"/>
          <w:sz w:val="22"/>
          <w:szCs w:val="22"/>
        </w:rPr>
        <w:t xml:space="preserve"> grade </w:t>
      </w:r>
      <w:r>
        <w:rPr>
          <w:rFonts w:ascii="Calibri" w:hAnsi="Calibri" w:cs="Arial"/>
          <w:sz w:val="22"/>
          <w:szCs w:val="22"/>
        </w:rPr>
        <w:t>will be calculated</w:t>
      </w:r>
      <w:r w:rsidRPr="00BF541E">
        <w:rPr>
          <w:rFonts w:ascii="Calibri" w:hAnsi="Calibri" w:cs="Arial"/>
          <w:sz w:val="22"/>
          <w:szCs w:val="22"/>
        </w:rPr>
        <w:t xml:space="preserve"> based on the activities described below</w:t>
      </w:r>
      <w:r>
        <w:rPr>
          <w:rFonts w:ascii="Calibri" w:hAnsi="Calibri" w:cs="Arial"/>
          <w:sz w:val="22"/>
          <w:szCs w:val="22"/>
        </w:rPr>
        <w:t xml:space="preserve">. </w:t>
      </w:r>
      <w:r w:rsidR="008237DF">
        <w:rPr>
          <w:rFonts w:ascii="Calibri" w:hAnsi="Calibri" w:cs="Arial"/>
          <w:sz w:val="22"/>
          <w:szCs w:val="22"/>
        </w:rPr>
        <w:t>A more detailed set of instructions and grading rubric of the assignments in each module will be provided by individual instructors</w:t>
      </w:r>
      <w:r w:rsidR="00F17558">
        <w:rPr>
          <w:rFonts w:ascii="Calibri" w:hAnsi="Calibri" w:cs="Arial"/>
          <w:sz w:val="22"/>
          <w:szCs w:val="22"/>
        </w:rPr>
        <w:t xml:space="preserve">.  </w:t>
      </w:r>
      <w:r w:rsidRPr="004A56AC">
        <w:rPr>
          <w:rStyle w:val="Heading1Char"/>
          <w:rFonts w:ascii="Calibri" w:eastAsia="Arial" w:hAnsi="Calibri" w:cs="Calibri"/>
          <w:b w:val="0"/>
          <w:bCs w:val="0"/>
          <w:color w:val="auto"/>
          <w:sz w:val="22"/>
          <w:szCs w:val="22"/>
          <w:u w:val="none"/>
        </w:rPr>
        <w:t>Each instructor will be responsible for</w:t>
      </w:r>
      <w:r w:rsidR="000F1EB9">
        <w:rPr>
          <w:rStyle w:val="Heading1Char"/>
          <w:rFonts w:ascii="Calibri" w:eastAsia="Arial" w:hAnsi="Calibri" w:cs="Calibri"/>
          <w:b w:val="0"/>
          <w:bCs w:val="0"/>
          <w:color w:val="auto"/>
          <w:sz w:val="22"/>
          <w:szCs w:val="22"/>
          <w:u w:val="none"/>
        </w:rPr>
        <w:t xml:space="preserve"> these</w:t>
      </w:r>
      <w:r w:rsidRPr="004A56AC">
        <w:rPr>
          <w:rStyle w:val="Heading1Char"/>
          <w:rFonts w:ascii="Calibri" w:eastAsia="Arial" w:hAnsi="Calibri" w:cs="Calibri"/>
          <w:b w:val="0"/>
          <w:bCs w:val="0"/>
          <w:color w:val="auto"/>
          <w:sz w:val="22"/>
          <w:szCs w:val="22"/>
          <w:u w:val="none"/>
        </w:rPr>
        <w:t xml:space="preserve"> individual assignments including clarification on requirements, due dates</w:t>
      </w:r>
      <w:r w:rsidR="008237DF">
        <w:rPr>
          <w:rStyle w:val="Heading1Char"/>
          <w:rFonts w:ascii="Calibri" w:eastAsia="Arial" w:hAnsi="Calibri" w:cs="Calibri"/>
          <w:b w:val="0"/>
          <w:bCs w:val="0"/>
          <w:color w:val="auto"/>
          <w:sz w:val="22"/>
          <w:szCs w:val="22"/>
          <w:u w:val="none"/>
        </w:rPr>
        <w:t>,</w:t>
      </w:r>
      <w:r w:rsidRPr="004A56AC">
        <w:rPr>
          <w:rStyle w:val="Heading1Char"/>
          <w:rFonts w:ascii="Calibri" w:eastAsia="Arial" w:hAnsi="Calibri" w:cs="Calibri"/>
          <w:b w:val="0"/>
          <w:bCs w:val="0"/>
          <w:color w:val="auto"/>
          <w:sz w:val="22"/>
          <w:szCs w:val="22"/>
          <w:u w:val="none"/>
        </w:rPr>
        <w:t xml:space="preserve"> and submission instructions. For any questions, please direct </w:t>
      </w:r>
      <w:r w:rsidR="000F1EB9">
        <w:rPr>
          <w:rStyle w:val="Heading1Char"/>
          <w:rFonts w:ascii="Calibri" w:eastAsia="Arial" w:hAnsi="Calibri" w:cs="Calibri"/>
          <w:b w:val="0"/>
          <w:bCs w:val="0"/>
          <w:color w:val="auto"/>
          <w:sz w:val="22"/>
          <w:szCs w:val="22"/>
          <w:u w:val="none"/>
        </w:rPr>
        <w:t>them</w:t>
      </w:r>
      <w:r w:rsidR="00F17558">
        <w:rPr>
          <w:rStyle w:val="Heading1Char"/>
          <w:rFonts w:ascii="Calibri" w:eastAsia="Arial" w:hAnsi="Calibri" w:cs="Calibri"/>
          <w:b w:val="0"/>
          <w:bCs w:val="0"/>
          <w:color w:val="auto"/>
          <w:sz w:val="22"/>
          <w:szCs w:val="22"/>
          <w:u w:val="none"/>
        </w:rPr>
        <w:t xml:space="preserve"> </w:t>
      </w:r>
      <w:r w:rsidRPr="004A56AC">
        <w:rPr>
          <w:rStyle w:val="Heading1Char"/>
          <w:rFonts w:ascii="Calibri" w:eastAsia="Arial" w:hAnsi="Calibri" w:cs="Calibri"/>
          <w:b w:val="0"/>
          <w:bCs w:val="0"/>
          <w:color w:val="auto"/>
          <w:sz w:val="22"/>
          <w:szCs w:val="22"/>
          <w:u w:val="none"/>
        </w:rPr>
        <w:t xml:space="preserve">to the correct module instructor </w:t>
      </w:r>
      <w:r w:rsidRPr="00E74622">
        <w:rPr>
          <w:rStyle w:val="Heading1Char"/>
          <w:rFonts w:ascii="Calibri" w:eastAsia="Arial" w:hAnsi="Calibri" w:cs="Calibri"/>
          <w:b w:val="0"/>
          <w:bCs w:val="0"/>
          <w:color w:val="auto"/>
          <w:sz w:val="22"/>
          <w:szCs w:val="22"/>
        </w:rPr>
        <w:t xml:space="preserve">ahead </w:t>
      </w:r>
      <w:r w:rsidRPr="004A56AC">
        <w:rPr>
          <w:rStyle w:val="Heading1Char"/>
          <w:rFonts w:ascii="Calibri" w:eastAsia="Arial" w:hAnsi="Calibri" w:cs="Calibri"/>
          <w:b w:val="0"/>
          <w:bCs w:val="0"/>
          <w:color w:val="auto"/>
          <w:sz w:val="22"/>
          <w:szCs w:val="22"/>
          <w:u w:val="none"/>
        </w:rPr>
        <w:t>of the due date.</w:t>
      </w:r>
      <w:r w:rsidR="008237DF">
        <w:rPr>
          <w:rStyle w:val="Heading1Char"/>
          <w:rFonts w:ascii="Calibri" w:eastAsia="Arial" w:hAnsi="Calibri" w:cs="Calibri"/>
          <w:b w:val="0"/>
          <w:bCs w:val="0"/>
          <w:color w:val="auto"/>
          <w:sz w:val="22"/>
          <w:szCs w:val="22"/>
          <w:u w:val="none"/>
        </w:rPr>
        <w:t xml:space="preserve"> </w:t>
      </w:r>
      <w:r w:rsidRPr="004A56AC">
        <w:rPr>
          <w:rStyle w:val="Heading1Char"/>
          <w:rFonts w:ascii="Calibri" w:eastAsia="Arial" w:hAnsi="Calibri" w:cs="Calibri"/>
          <w:b w:val="0"/>
          <w:bCs w:val="0"/>
          <w:color w:val="auto"/>
          <w:sz w:val="22"/>
          <w:szCs w:val="22"/>
          <w:u w:val="none"/>
        </w:rPr>
        <w:t xml:space="preserve"> Marks are assigned to each student after each module is completed based on the student’s performance in each of the graded activities.  </w:t>
      </w:r>
    </w:p>
    <w:p w14:paraId="2DF532E0" w14:textId="447A989A" w:rsidR="00B81C26" w:rsidRPr="00B81C26" w:rsidRDefault="00B81C26" w:rsidP="00B81C26">
      <w:pPr>
        <w:spacing w:before="360"/>
        <w:rPr>
          <w:rFonts w:asciiTheme="minorHAnsi" w:hAnsiTheme="minorHAnsi" w:cstheme="minorHAnsi"/>
          <w:b/>
          <w:bCs/>
          <w:sz w:val="28"/>
          <w:szCs w:val="28"/>
          <w:u w:val="single"/>
        </w:rPr>
      </w:pPr>
      <w:r w:rsidRPr="00B81C26">
        <w:rPr>
          <w:rFonts w:asciiTheme="minorHAnsi" w:hAnsiTheme="minorHAnsi" w:cstheme="minorHAnsi"/>
          <w:b/>
          <w:bCs/>
          <w:sz w:val="28"/>
          <w:szCs w:val="28"/>
          <w:u w:val="single"/>
        </w:rPr>
        <w:lastRenderedPageBreak/>
        <w:t>Module 1</w:t>
      </w:r>
      <w:r>
        <w:rPr>
          <w:rFonts w:asciiTheme="minorHAnsi" w:hAnsiTheme="minorHAnsi" w:cstheme="minorHAnsi"/>
          <w:b/>
          <w:bCs/>
          <w:sz w:val="28"/>
          <w:szCs w:val="28"/>
          <w:u w:val="single"/>
        </w:rPr>
        <w:t xml:space="preserve"> (33.3% of final grade)</w:t>
      </w:r>
    </w:p>
    <w:p w14:paraId="32AD906B" w14:textId="77777777" w:rsidR="00B81C26" w:rsidRPr="005B75A2" w:rsidRDefault="00B81C26" w:rsidP="00B81C26">
      <w:pPr>
        <w:rPr>
          <w:rFonts w:asciiTheme="minorHAnsi" w:hAnsiTheme="minorHAnsi" w:cstheme="minorHAnsi"/>
          <w:b/>
          <w:bCs/>
          <w:sz w:val="22"/>
          <w:szCs w:val="22"/>
        </w:rPr>
      </w:pPr>
      <w:r w:rsidRPr="005B75A2">
        <w:rPr>
          <w:rFonts w:asciiTheme="minorHAnsi" w:hAnsiTheme="minorHAnsi" w:cstheme="minorHAnsi"/>
          <w:b/>
          <w:bCs/>
          <w:sz w:val="22"/>
          <w:szCs w:val="22"/>
        </w:rPr>
        <w:t xml:space="preserve">Assignment 1:  </w:t>
      </w:r>
      <w:r>
        <w:rPr>
          <w:rFonts w:asciiTheme="minorHAnsi" w:hAnsiTheme="minorHAnsi" w:cstheme="minorHAnsi"/>
          <w:b/>
          <w:bCs/>
          <w:sz w:val="22"/>
          <w:szCs w:val="22"/>
        </w:rPr>
        <w:t>Infographic summary</w:t>
      </w:r>
    </w:p>
    <w:p w14:paraId="478A38EE" w14:textId="77777777" w:rsidR="00B81C26" w:rsidRPr="005B75A2" w:rsidRDefault="00B81C26" w:rsidP="00B81C26">
      <w:pPr>
        <w:rPr>
          <w:rFonts w:asciiTheme="minorHAnsi" w:hAnsiTheme="minorHAnsi" w:cstheme="minorHAnsi"/>
          <w:sz w:val="22"/>
          <w:szCs w:val="22"/>
        </w:rPr>
      </w:pPr>
      <w:r w:rsidRPr="005B75A2">
        <w:rPr>
          <w:rFonts w:asciiTheme="minorHAnsi" w:hAnsiTheme="minorHAnsi" w:cstheme="minorHAnsi"/>
          <w:b/>
          <w:bCs/>
          <w:sz w:val="22"/>
          <w:szCs w:val="22"/>
        </w:rPr>
        <w:t>Value</w:t>
      </w:r>
      <w:r w:rsidRPr="005B75A2">
        <w:rPr>
          <w:rFonts w:asciiTheme="minorHAnsi" w:hAnsiTheme="minorHAnsi" w:cstheme="minorHAnsi"/>
          <w:sz w:val="22"/>
          <w:szCs w:val="22"/>
        </w:rPr>
        <w:t xml:space="preserve">:                 </w:t>
      </w:r>
      <w:r>
        <w:rPr>
          <w:rFonts w:asciiTheme="minorHAnsi" w:hAnsiTheme="minorHAnsi" w:cstheme="minorHAnsi"/>
          <w:sz w:val="22"/>
          <w:szCs w:val="22"/>
        </w:rPr>
        <w:t>30</w:t>
      </w:r>
      <w:r w:rsidRPr="005B75A2">
        <w:rPr>
          <w:rFonts w:asciiTheme="minorHAnsi" w:hAnsiTheme="minorHAnsi" w:cstheme="minorHAnsi"/>
          <w:sz w:val="22"/>
          <w:szCs w:val="22"/>
        </w:rPr>
        <w:t>% of</w:t>
      </w:r>
      <w:r>
        <w:rPr>
          <w:rFonts w:asciiTheme="minorHAnsi" w:hAnsiTheme="minorHAnsi" w:cstheme="minorHAnsi"/>
          <w:sz w:val="22"/>
          <w:szCs w:val="22"/>
        </w:rPr>
        <w:t xml:space="preserve"> module</w:t>
      </w:r>
      <w:r w:rsidRPr="005B75A2">
        <w:rPr>
          <w:rFonts w:asciiTheme="minorHAnsi" w:hAnsiTheme="minorHAnsi" w:cstheme="minorHAnsi"/>
          <w:sz w:val="22"/>
          <w:szCs w:val="22"/>
        </w:rPr>
        <w:t xml:space="preserve"> grade</w:t>
      </w:r>
    </w:p>
    <w:p w14:paraId="1CB6D70F" w14:textId="064B983C" w:rsidR="00B81C26" w:rsidRPr="005B75A2" w:rsidRDefault="00B81C26" w:rsidP="00B81C26">
      <w:pPr>
        <w:rPr>
          <w:rFonts w:asciiTheme="minorHAnsi" w:hAnsiTheme="minorHAnsi" w:cstheme="minorHAnsi"/>
          <w:sz w:val="22"/>
          <w:szCs w:val="22"/>
        </w:rPr>
      </w:pPr>
      <w:r w:rsidRPr="005B75A2">
        <w:rPr>
          <w:rFonts w:asciiTheme="minorHAnsi" w:hAnsiTheme="minorHAnsi" w:cstheme="minorHAnsi"/>
          <w:b/>
          <w:bCs/>
          <w:sz w:val="22"/>
          <w:szCs w:val="22"/>
        </w:rPr>
        <w:t>Due Date</w:t>
      </w:r>
      <w:r w:rsidRPr="005B75A2">
        <w:rPr>
          <w:rFonts w:asciiTheme="minorHAnsi" w:hAnsiTheme="minorHAnsi" w:cstheme="minorHAnsi"/>
          <w:sz w:val="22"/>
          <w:szCs w:val="22"/>
        </w:rPr>
        <w:t xml:space="preserve">:           </w:t>
      </w:r>
      <w:r>
        <w:rPr>
          <w:rFonts w:asciiTheme="minorHAnsi" w:hAnsiTheme="minorHAnsi" w:cstheme="minorHAnsi"/>
          <w:sz w:val="22"/>
          <w:szCs w:val="22"/>
        </w:rPr>
        <w:t>Feb.1 midnight</w:t>
      </w:r>
    </w:p>
    <w:p w14:paraId="2D6510B3" w14:textId="77F86FFE" w:rsidR="00B81C26" w:rsidRDefault="00B81C26" w:rsidP="00B81C26">
      <w:pPr>
        <w:rPr>
          <w:rFonts w:asciiTheme="minorHAnsi" w:hAnsiTheme="minorHAnsi" w:cstheme="minorHAnsi"/>
          <w:sz w:val="22"/>
          <w:szCs w:val="22"/>
        </w:rPr>
      </w:pPr>
      <w:r w:rsidRPr="005B75A2">
        <w:rPr>
          <w:rFonts w:asciiTheme="minorHAnsi" w:hAnsiTheme="minorHAnsi" w:cstheme="minorHAnsi"/>
          <w:b/>
          <w:bCs/>
          <w:sz w:val="22"/>
          <w:szCs w:val="22"/>
        </w:rPr>
        <w:t>Description</w:t>
      </w:r>
      <w:r w:rsidRPr="005B75A2">
        <w:rPr>
          <w:rFonts w:asciiTheme="minorHAnsi" w:hAnsiTheme="minorHAnsi" w:cstheme="minorHAnsi"/>
          <w:sz w:val="22"/>
          <w:szCs w:val="22"/>
        </w:rPr>
        <w:t xml:space="preserve">: </w:t>
      </w:r>
      <w:r>
        <w:rPr>
          <w:rFonts w:asciiTheme="minorHAnsi" w:hAnsiTheme="minorHAnsi" w:cstheme="minorHAnsi"/>
          <w:sz w:val="22"/>
          <w:szCs w:val="22"/>
        </w:rPr>
        <w:t xml:space="preserve">      An infographic is a graphic, visual representation of information (data, patterns and trends). As part of an individual formative project, students will select a wildlife species that is under threat of poaching or overharvesting (legally or illegally) </w:t>
      </w:r>
      <w:r w:rsidR="00E74622">
        <w:rPr>
          <w:rFonts w:asciiTheme="minorHAnsi" w:hAnsiTheme="minorHAnsi" w:cstheme="minorHAnsi"/>
          <w:sz w:val="22"/>
          <w:szCs w:val="22"/>
        </w:rPr>
        <w:t>not covered in the course case studies. You will</w:t>
      </w:r>
      <w:r>
        <w:rPr>
          <w:rFonts w:asciiTheme="minorHAnsi" w:hAnsiTheme="minorHAnsi" w:cstheme="minorHAnsi"/>
          <w:sz w:val="22"/>
          <w:szCs w:val="22"/>
        </w:rPr>
        <w:t xml:space="preserve"> design a creative infographic that synthesizes the information about the problem in a visual poster-style format.  Grading will be on content, visual appeal, argument, organization, citations, and mechanics</w:t>
      </w:r>
      <w:r w:rsidR="00E74622">
        <w:rPr>
          <w:rFonts w:asciiTheme="minorHAnsi" w:hAnsiTheme="minorHAnsi" w:cstheme="minorHAnsi"/>
          <w:sz w:val="22"/>
          <w:szCs w:val="22"/>
        </w:rPr>
        <w:t xml:space="preserve"> (detailed rubric will be provided).</w:t>
      </w:r>
      <w:r>
        <w:rPr>
          <w:rFonts w:asciiTheme="minorHAnsi" w:hAnsiTheme="minorHAnsi" w:cstheme="minorHAnsi"/>
          <w:sz w:val="22"/>
          <w:szCs w:val="22"/>
        </w:rPr>
        <w:t xml:space="preserve"> The infographic must have the following elements:</w:t>
      </w:r>
    </w:p>
    <w:p w14:paraId="193E69FD" w14:textId="77777777" w:rsidR="00B81C26" w:rsidRPr="005B75A2" w:rsidRDefault="00B81C26" w:rsidP="00B81C26">
      <w:pPr>
        <w:pStyle w:val="ListParagraph"/>
        <w:numPr>
          <w:ilvl w:val="0"/>
          <w:numId w:val="28"/>
        </w:numPr>
        <w:rPr>
          <w:rFonts w:asciiTheme="minorHAnsi" w:hAnsiTheme="minorHAnsi" w:cstheme="minorHAnsi"/>
          <w:sz w:val="22"/>
          <w:szCs w:val="22"/>
        </w:rPr>
      </w:pPr>
      <w:r w:rsidRPr="005B75A2">
        <w:rPr>
          <w:rFonts w:asciiTheme="minorHAnsi" w:hAnsiTheme="minorHAnsi" w:cstheme="minorHAnsi"/>
          <w:sz w:val="22"/>
          <w:szCs w:val="22"/>
          <w:lang w:val="en-CA"/>
        </w:rPr>
        <w:t>name</w:t>
      </w:r>
    </w:p>
    <w:p w14:paraId="0A74C2EA" w14:textId="77777777" w:rsidR="00B81C26" w:rsidRPr="005B75A2"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sz w:val="22"/>
          <w:szCs w:val="22"/>
          <w:lang w:val="en-CA"/>
        </w:rPr>
        <w:t>a main title for the infographic</w:t>
      </w:r>
    </w:p>
    <w:p w14:paraId="3C6640BB" w14:textId="77777777" w:rsidR="00B81C26" w:rsidRPr="005B75A2"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sz w:val="22"/>
          <w:szCs w:val="22"/>
          <w:lang w:val="en-CA"/>
        </w:rPr>
        <w:t>eye catching section headings</w:t>
      </w:r>
    </w:p>
    <w:p w14:paraId="39CE28D7" w14:textId="77777777" w:rsidR="00B81C26" w:rsidRPr="005B75A2"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sz w:val="22"/>
          <w:szCs w:val="22"/>
          <w:lang w:val="en-CA"/>
        </w:rPr>
        <w:t>a minimum of 3 colors</w:t>
      </w:r>
    </w:p>
    <w:p w14:paraId="350190F4" w14:textId="77777777" w:rsidR="00B81C26" w:rsidRPr="005B75A2"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sz w:val="22"/>
          <w:szCs w:val="22"/>
          <w:lang w:val="en-CA"/>
        </w:rPr>
        <w:t>a minimum of 1 graph/chart</w:t>
      </w:r>
    </w:p>
    <w:p w14:paraId="1822BA1C" w14:textId="77777777" w:rsidR="00B81C26" w:rsidRPr="005B75A2"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sz w:val="22"/>
          <w:szCs w:val="22"/>
          <w:lang w:val="en-CA"/>
        </w:rPr>
        <w:t>a minimum of 4</w:t>
      </w:r>
      <w:r>
        <w:rPr>
          <w:rFonts w:asciiTheme="minorHAnsi" w:hAnsiTheme="minorHAnsi" w:cstheme="minorHAnsi"/>
          <w:sz w:val="22"/>
          <w:szCs w:val="22"/>
          <w:lang w:val="en-CA"/>
        </w:rPr>
        <w:t xml:space="preserve"> other</w:t>
      </w:r>
      <w:r w:rsidRPr="005B75A2">
        <w:rPr>
          <w:rFonts w:asciiTheme="minorHAnsi" w:hAnsiTheme="minorHAnsi" w:cstheme="minorHAnsi"/>
          <w:sz w:val="22"/>
          <w:szCs w:val="22"/>
          <w:lang w:val="en-CA"/>
        </w:rPr>
        <w:t xml:space="preserve"> graphics</w:t>
      </w:r>
    </w:p>
    <w:p w14:paraId="074A7301" w14:textId="77777777" w:rsidR="00B81C26" w:rsidRPr="005B75A2"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sz w:val="22"/>
          <w:szCs w:val="22"/>
          <w:lang w:val="en-CA"/>
        </w:rPr>
        <w:t>10 facts total on the infographic</w:t>
      </w:r>
    </w:p>
    <w:p w14:paraId="4E2AB4FF" w14:textId="77777777" w:rsidR="00B81C26"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sz w:val="22"/>
          <w:szCs w:val="22"/>
          <w:lang w:val="en-CA"/>
        </w:rPr>
        <w:t>non-fiction text analyzing and</w:t>
      </w:r>
      <w:r>
        <w:rPr>
          <w:rFonts w:asciiTheme="minorHAnsi" w:hAnsiTheme="minorHAnsi" w:cstheme="minorHAnsi"/>
          <w:sz w:val="22"/>
          <w:szCs w:val="22"/>
          <w:lang w:val="en-CA"/>
        </w:rPr>
        <w:t xml:space="preserve"> </w:t>
      </w:r>
      <w:r w:rsidRPr="005B75A2">
        <w:rPr>
          <w:rFonts w:asciiTheme="minorHAnsi" w:hAnsiTheme="minorHAnsi" w:cstheme="minorHAnsi"/>
          <w:sz w:val="22"/>
          <w:szCs w:val="22"/>
          <w:lang w:val="en-CA"/>
        </w:rPr>
        <w:t>summarizing the information</w:t>
      </w:r>
    </w:p>
    <w:p w14:paraId="576E66FD" w14:textId="77777777" w:rsidR="00B81C26" w:rsidRPr="005B75A2" w:rsidRDefault="00B81C26" w:rsidP="00B81C26">
      <w:pPr>
        <w:pStyle w:val="ListParagraph"/>
        <w:numPr>
          <w:ilvl w:val="0"/>
          <w:numId w:val="28"/>
        </w:numPr>
        <w:autoSpaceDE w:val="0"/>
        <w:autoSpaceDN w:val="0"/>
        <w:adjustRightInd w:val="0"/>
        <w:rPr>
          <w:rFonts w:asciiTheme="minorHAnsi" w:hAnsiTheme="minorHAnsi" w:cstheme="minorHAnsi"/>
          <w:sz w:val="22"/>
          <w:szCs w:val="22"/>
          <w:lang w:val="en-CA"/>
        </w:rPr>
      </w:pPr>
      <w:r>
        <w:rPr>
          <w:rFonts w:asciiTheme="minorHAnsi" w:hAnsiTheme="minorHAnsi" w:cstheme="minorHAnsi"/>
          <w:sz w:val="22"/>
          <w:szCs w:val="22"/>
          <w:lang w:val="en-CA"/>
        </w:rPr>
        <w:t>sources correctly cited as a footnote</w:t>
      </w:r>
    </w:p>
    <w:p w14:paraId="4171D545" w14:textId="243ED316" w:rsidR="00B81C26" w:rsidRPr="005B75A2" w:rsidRDefault="00B81C26" w:rsidP="00B81C26">
      <w:p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b/>
          <w:bCs/>
          <w:sz w:val="22"/>
          <w:szCs w:val="22"/>
          <w:lang w:val="en-CA"/>
        </w:rPr>
        <w:t>Submission</w:t>
      </w:r>
      <w:r>
        <w:rPr>
          <w:rFonts w:asciiTheme="minorHAnsi" w:hAnsiTheme="minorHAnsi" w:cstheme="minorHAnsi"/>
          <w:sz w:val="22"/>
          <w:szCs w:val="22"/>
          <w:lang w:val="en-CA"/>
        </w:rPr>
        <w:t>:  Hand in through Concur before the deadline as a pdf file.  Late assignments will be penalized 5% per day for each day late. Late submissions will not be accepted after 3 days.</w:t>
      </w:r>
    </w:p>
    <w:p w14:paraId="470F9E58" w14:textId="77777777" w:rsidR="00B81C26" w:rsidRPr="005B75A2" w:rsidRDefault="00B81C26" w:rsidP="00B81C26">
      <w:pPr>
        <w:rPr>
          <w:rFonts w:asciiTheme="minorHAnsi" w:hAnsiTheme="minorHAnsi" w:cstheme="minorHAnsi"/>
          <w:b/>
          <w:bCs/>
          <w:sz w:val="22"/>
          <w:szCs w:val="22"/>
        </w:rPr>
      </w:pPr>
    </w:p>
    <w:p w14:paraId="3D3A6D7C" w14:textId="77777777" w:rsidR="00B81C26" w:rsidRPr="006D38A0" w:rsidRDefault="00B81C26" w:rsidP="00B81C26">
      <w:pPr>
        <w:rPr>
          <w:rFonts w:asciiTheme="minorHAnsi" w:hAnsiTheme="minorHAnsi" w:cstheme="minorHAnsi"/>
          <w:b/>
          <w:bCs/>
          <w:sz w:val="22"/>
          <w:szCs w:val="22"/>
        </w:rPr>
      </w:pPr>
      <w:r w:rsidRPr="006D38A0">
        <w:rPr>
          <w:rFonts w:asciiTheme="minorHAnsi" w:hAnsiTheme="minorHAnsi" w:cstheme="minorHAnsi"/>
          <w:b/>
          <w:bCs/>
          <w:sz w:val="22"/>
          <w:szCs w:val="22"/>
        </w:rPr>
        <w:t xml:space="preserve">Assignment </w:t>
      </w:r>
      <w:r>
        <w:rPr>
          <w:rFonts w:asciiTheme="minorHAnsi" w:hAnsiTheme="minorHAnsi" w:cstheme="minorHAnsi"/>
          <w:b/>
          <w:bCs/>
          <w:sz w:val="22"/>
          <w:szCs w:val="22"/>
        </w:rPr>
        <w:t>2</w:t>
      </w:r>
      <w:r w:rsidRPr="006D38A0">
        <w:rPr>
          <w:rFonts w:asciiTheme="minorHAnsi" w:hAnsiTheme="minorHAnsi" w:cstheme="minorHAnsi"/>
          <w:b/>
          <w:bCs/>
          <w:sz w:val="22"/>
          <w:szCs w:val="22"/>
        </w:rPr>
        <w:t xml:space="preserve">:  </w:t>
      </w:r>
      <w:r>
        <w:rPr>
          <w:rFonts w:asciiTheme="minorHAnsi" w:hAnsiTheme="minorHAnsi" w:cstheme="minorHAnsi"/>
          <w:b/>
          <w:bCs/>
          <w:sz w:val="22"/>
          <w:szCs w:val="22"/>
        </w:rPr>
        <w:t>Written Essay</w:t>
      </w:r>
    </w:p>
    <w:p w14:paraId="05870DE2" w14:textId="77777777" w:rsidR="00B81C26" w:rsidRPr="006D38A0" w:rsidRDefault="00B81C26" w:rsidP="00B81C26">
      <w:pPr>
        <w:rPr>
          <w:rFonts w:asciiTheme="minorHAnsi" w:hAnsiTheme="minorHAnsi" w:cstheme="minorHAnsi"/>
          <w:sz w:val="22"/>
          <w:szCs w:val="22"/>
        </w:rPr>
      </w:pPr>
      <w:r w:rsidRPr="006D38A0">
        <w:rPr>
          <w:rFonts w:asciiTheme="minorHAnsi" w:hAnsiTheme="minorHAnsi" w:cstheme="minorHAnsi"/>
          <w:b/>
          <w:bCs/>
          <w:sz w:val="22"/>
          <w:szCs w:val="22"/>
        </w:rPr>
        <w:t>Value</w:t>
      </w:r>
      <w:r w:rsidRPr="006D38A0">
        <w:rPr>
          <w:rFonts w:asciiTheme="minorHAnsi" w:hAnsiTheme="minorHAnsi" w:cstheme="minorHAnsi"/>
          <w:sz w:val="22"/>
          <w:szCs w:val="22"/>
        </w:rPr>
        <w:t xml:space="preserve">:                 </w:t>
      </w:r>
      <w:r>
        <w:rPr>
          <w:rFonts w:asciiTheme="minorHAnsi" w:hAnsiTheme="minorHAnsi" w:cstheme="minorHAnsi"/>
          <w:sz w:val="22"/>
          <w:szCs w:val="22"/>
        </w:rPr>
        <w:t>40</w:t>
      </w:r>
      <w:r w:rsidRPr="006D38A0">
        <w:rPr>
          <w:rFonts w:asciiTheme="minorHAnsi" w:hAnsiTheme="minorHAnsi" w:cstheme="minorHAnsi"/>
          <w:sz w:val="22"/>
          <w:szCs w:val="22"/>
        </w:rPr>
        <w:t xml:space="preserve">% of </w:t>
      </w:r>
      <w:r>
        <w:rPr>
          <w:rFonts w:asciiTheme="minorHAnsi" w:hAnsiTheme="minorHAnsi" w:cstheme="minorHAnsi"/>
          <w:sz w:val="22"/>
          <w:szCs w:val="22"/>
        </w:rPr>
        <w:t xml:space="preserve">module </w:t>
      </w:r>
      <w:r w:rsidRPr="006D38A0">
        <w:rPr>
          <w:rFonts w:asciiTheme="minorHAnsi" w:hAnsiTheme="minorHAnsi" w:cstheme="minorHAnsi"/>
          <w:sz w:val="22"/>
          <w:szCs w:val="22"/>
        </w:rPr>
        <w:t>grade</w:t>
      </w:r>
    </w:p>
    <w:p w14:paraId="292C56CB" w14:textId="4015BC3C" w:rsidR="00B81C26" w:rsidRPr="006D38A0" w:rsidRDefault="00B81C26" w:rsidP="00B81C26">
      <w:pPr>
        <w:rPr>
          <w:rFonts w:asciiTheme="minorHAnsi" w:hAnsiTheme="minorHAnsi" w:cstheme="minorHAnsi"/>
          <w:sz w:val="22"/>
          <w:szCs w:val="22"/>
        </w:rPr>
      </w:pPr>
      <w:r w:rsidRPr="006D38A0">
        <w:rPr>
          <w:rFonts w:asciiTheme="minorHAnsi" w:hAnsiTheme="minorHAnsi" w:cstheme="minorHAnsi"/>
          <w:b/>
          <w:bCs/>
          <w:sz w:val="22"/>
          <w:szCs w:val="22"/>
        </w:rPr>
        <w:t>Due Date</w:t>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sz w:val="22"/>
          <w:szCs w:val="22"/>
        </w:rPr>
        <w:t>Feb. 8 midnight</w:t>
      </w:r>
    </w:p>
    <w:p w14:paraId="250A6C5C" w14:textId="6D226C8D" w:rsidR="00B81C26" w:rsidRDefault="00B81C26" w:rsidP="00B81C26">
      <w:pPr>
        <w:rPr>
          <w:rFonts w:asciiTheme="minorHAnsi" w:hAnsiTheme="minorHAnsi" w:cstheme="minorHAnsi"/>
          <w:sz w:val="22"/>
          <w:szCs w:val="22"/>
        </w:rPr>
      </w:pPr>
      <w:r w:rsidRPr="006D38A0">
        <w:rPr>
          <w:rFonts w:asciiTheme="minorHAnsi" w:hAnsiTheme="minorHAnsi" w:cstheme="minorHAnsi"/>
          <w:b/>
          <w:bCs/>
          <w:sz w:val="22"/>
          <w:szCs w:val="22"/>
        </w:rPr>
        <w:t>Description</w:t>
      </w:r>
      <w:r w:rsidRPr="006D38A0">
        <w:rPr>
          <w:rFonts w:asciiTheme="minorHAnsi" w:hAnsiTheme="minorHAnsi" w:cstheme="minorHAnsi"/>
          <w:sz w:val="22"/>
          <w:szCs w:val="22"/>
        </w:rPr>
        <w:t>:</w:t>
      </w:r>
      <w:r>
        <w:rPr>
          <w:rFonts w:asciiTheme="minorHAnsi" w:hAnsiTheme="minorHAnsi" w:cstheme="minorHAnsi"/>
          <w:sz w:val="22"/>
          <w:szCs w:val="22"/>
        </w:rPr>
        <w:t xml:space="preserve">       Building on the same formative individual project in Assignment 1, students will write a 2000 word essay (plus references) that describes the biology of the species and its decline, the major threat problem, and also include </w:t>
      </w:r>
      <w:r w:rsidR="00E74622">
        <w:rPr>
          <w:rFonts w:asciiTheme="minorHAnsi" w:hAnsiTheme="minorHAnsi" w:cstheme="minorHAnsi"/>
          <w:sz w:val="22"/>
          <w:szCs w:val="22"/>
        </w:rPr>
        <w:t>your</w:t>
      </w:r>
      <w:r>
        <w:rPr>
          <w:rFonts w:asciiTheme="minorHAnsi" w:hAnsiTheme="minorHAnsi" w:cstheme="minorHAnsi"/>
          <w:sz w:val="22"/>
          <w:szCs w:val="22"/>
        </w:rPr>
        <w:t xml:space="preserve"> proposed creative solutions. </w:t>
      </w:r>
      <w:r w:rsidR="00C26FC4" w:rsidRPr="005F19E2">
        <w:rPr>
          <w:rFonts w:asciiTheme="minorHAnsi" w:hAnsiTheme="minorHAnsi" w:cstheme="minorHAnsi"/>
          <w:sz w:val="22"/>
          <w:szCs w:val="22"/>
        </w:rPr>
        <w:t>References and citations are needed</w:t>
      </w:r>
      <w:r w:rsidR="00C26FC4">
        <w:rPr>
          <w:rFonts w:asciiTheme="minorHAnsi" w:hAnsiTheme="minorHAnsi" w:cstheme="minorHAnsi"/>
          <w:sz w:val="22"/>
          <w:szCs w:val="22"/>
        </w:rPr>
        <w:t xml:space="preserve"> (min of 10)</w:t>
      </w:r>
      <w:r w:rsidR="00C26FC4" w:rsidRPr="005F19E2">
        <w:rPr>
          <w:rFonts w:asciiTheme="minorHAnsi" w:hAnsiTheme="minorHAnsi" w:cstheme="minorHAnsi"/>
          <w:sz w:val="22"/>
          <w:szCs w:val="22"/>
        </w:rPr>
        <w:t xml:space="preserve">. </w:t>
      </w:r>
      <w:r>
        <w:rPr>
          <w:rFonts w:asciiTheme="minorHAnsi" w:hAnsiTheme="minorHAnsi" w:cstheme="minorHAnsi"/>
          <w:sz w:val="22"/>
          <w:szCs w:val="22"/>
        </w:rPr>
        <w:t>Grading will be on the content, argument, citations, and mechanics</w:t>
      </w:r>
      <w:r w:rsidR="00E74622">
        <w:rPr>
          <w:rFonts w:asciiTheme="minorHAnsi" w:hAnsiTheme="minorHAnsi" w:cstheme="minorHAnsi"/>
          <w:sz w:val="22"/>
          <w:szCs w:val="22"/>
        </w:rPr>
        <w:t xml:space="preserve"> using a detailed rubric (provided).</w:t>
      </w:r>
    </w:p>
    <w:p w14:paraId="5CC6919F" w14:textId="580D1A5B" w:rsidR="00B81C26" w:rsidRPr="005B75A2" w:rsidRDefault="00B81C26" w:rsidP="00B81C26">
      <w:pPr>
        <w:autoSpaceDE w:val="0"/>
        <w:autoSpaceDN w:val="0"/>
        <w:adjustRightInd w:val="0"/>
        <w:rPr>
          <w:rFonts w:asciiTheme="minorHAnsi" w:hAnsiTheme="minorHAnsi" w:cstheme="minorHAnsi"/>
          <w:sz w:val="22"/>
          <w:szCs w:val="22"/>
          <w:lang w:val="en-CA"/>
        </w:rPr>
      </w:pPr>
      <w:r w:rsidRPr="005B75A2">
        <w:rPr>
          <w:rFonts w:asciiTheme="minorHAnsi" w:hAnsiTheme="minorHAnsi" w:cstheme="minorHAnsi"/>
          <w:b/>
          <w:bCs/>
          <w:sz w:val="22"/>
          <w:szCs w:val="22"/>
          <w:lang w:val="en-CA"/>
        </w:rPr>
        <w:t>Submission</w:t>
      </w:r>
      <w:r>
        <w:rPr>
          <w:rFonts w:asciiTheme="minorHAnsi" w:hAnsiTheme="minorHAnsi" w:cstheme="minorHAnsi"/>
          <w:sz w:val="22"/>
          <w:szCs w:val="22"/>
          <w:lang w:val="en-CA"/>
        </w:rPr>
        <w:t>:  Hand in through Concur before the deadline as a word or pdf file.  Late assignments will be penalized 5% per day for each day late. Late submissions will not be accepted after 3 days.</w:t>
      </w:r>
    </w:p>
    <w:p w14:paraId="5DC80076" w14:textId="77777777" w:rsidR="00B81C26" w:rsidRPr="00B81C26" w:rsidRDefault="00B81C26" w:rsidP="00B81C26">
      <w:pPr>
        <w:rPr>
          <w:rFonts w:asciiTheme="minorHAnsi" w:hAnsiTheme="minorHAnsi" w:cstheme="minorHAnsi"/>
          <w:sz w:val="22"/>
          <w:szCs w:val="22"/>
          <w:lang w:val="en-CA"/>
        </w:rPr>
      </w:pPr>
    </w:p>
    <w:p w14:paraId="3FE1618B" w14:textId="77777777" w:rsidR="00B81C26" w:rsidRPr="006D38A0" w:rsidRDefault="00B81C26" w:rsidP="00B81C26">
      <w:pPr>
        <w:rPr>
          <w:rFonts w:asciiTheme="minorHAnsi" w:hAnsiTheme="minorHAnsi" w:cstheme="minorHAnsi"/>
          <w:b/>
          <w:bCs/>
          <w:sz w:val="22"/>
          <w:szCs w:val="22"/>
        </w:rPr>
      </w:pPr>
      <w:r w:rsidRPr="006D38A0">
        <w:rPr>
          <w:rFonts w:asciiTheme="minorHAnsi" w:hAnsiTheme="minorHAnsi" w:cstheme="minorHAnsi"/>
          <w:b/>
          <w:bCs/>
          <w:sz w:val="22"/>
          <w:szCs w:val="22"/>
        </w:rPr>
        <w:t xml:space="preserve">Assignment </w:t>
      </w:r>
      <w:r>
        <w:rPr>
          <w:rFonts w:asciiTheme="minorHAnsi" w:hAnsiTheme="minorHAnsi" w:cstheme="minorHAnsi"/>
          <w:b/>
          <w:bCs/>
          <w:sz w:val="22"/>
          <w:szCs w:val="22"/>
        </w:rPr>
        <w:t>3</w:t>
      </w:r>
      <w:r w:rsidRPr="006D38A0">
        <w:rPr>
          <w:rFonts w:asciiTheme="minorHAnsi" w:hAnsiTheme="minorHAnsi" w:cstheme="minorHAnsi"/>
          <w:b/>
          <w:bCs/>
          <w:sz w:val="22"/>
          <w:szCs w:val="22"/>
        </w:rPr>
        <w:t xml:space="preserve">:  </w:t>
      </w:r>
      <w:r>
        <w:rPr>
          <w:rFonts w:asciiTheme="minorHAnsi" w:hAnsiTheme="minorHAnsi" w:cstheme="minorHAnsi"/>
          <w:b/>
          <w:bCs/>
          <w:sz w:val="22"/>
          <w:szCs w:val="22"/>
        </w:rPr>
        <w:t>Discussion Board</w:t>
      </w:r>
    </w:p>
    <w:p w14:paraId="4467DEAC" w14:textId="77777777" w:rsidR="00B81C26" w:rsidRPr="006D38A0" w:rsidRDefault="00B81C26" w:rsidP="00B81C26">
      <w:pPr>
        <w:rPr>
          <w:rFonts w:asciiTheme="minorHAnsi" w:hAnsiTheme="minorHAnsi" w:cstheme="minorHAnsi"/>
          <w:sz w:val="22"/>
          <w:szCs w:val="22"/>
        </w:rPr>
      </w:pPr>
      <w:r w:rsidRPr="006D38A0">
        <w:rPr>
          <w:rFonts w:asciiTheme="minorHAnsi" w:hAnsiTheme="minorHAnsi" w:cstheme="minorHAnsi"/>
          <w:b/>
          <w:bCs/>
          <w:sz w:val="22"/>
          <w:szCs w:val="22"/>
        </w:rPr>
        <w:t>Value</w:t>
      </w:r>
      <w:r w:rsidRPr="006D38A0">
        <w:rPr>
          <w:rFonts w:asciiTheme="minorHAnsi" w:hAnsiTheme="minorHAnsi" w:cstheme="minorHAnsi"/>
          <w:sz w:val="22"/>
          <w:szCs w:val="22"/>
        </w:rPr>
        <w:t xml:space="preserve">:                 </w:t>
      </w:r>
      <w:r>
        <w:rPr>
          <w:rFonts w:asciiTheme="minorHAnsi" w:hAnsiTheme="minorHAnsi" w:cstheme="minorHAnsi"/>
          <w:sz w:val="22"/>
          <w:szCs w:val="22"/>
        </w:rPr>
        <w:t>30</w:t>
      </w:r>
      <w:r w:rsidRPr="006D38A0">
        <w:rPr>
          <w:rFonts w:asciiTheme="minorHAnsi" w:hAnsiTheme="minorHAnsi" w:cstheme="minorHAnsi"/>
          <w:sz w:val="22"/>
          <w:szCs w:val="22"/>
        </w:rPr>
        <w:t>% of</w:t>
      </w:r>
      <w:r>
        <w:rPr>
          <w:rFonts w:asciiTheme="minorHAnsi" w:hAnsiTheme="minorHAnsi" w:cstheme="minorHAnsi"/>
          <w:sz w:val="22"/>
          <w:szCs w:val="22"/>
        </w:rPr>
        <w:t xml:space="preserve"> module</w:t>
      </w:r>
      <w:r w:rsidRPr="006D38A0">
        <w:rPr>
          <w:rFonts w:asciiTheme="minorHAnsi" w:hAnsiTheme="minorHAnsi" w:cstheme="minorHAnsi"/>
          <w:sz w:val="22"/>
          <w:szCs w:val="22"/>
        </w:rPr>
        <w:t xml:space="preserve"> grade</w:t>
      </w:r>
      <w:r>
        <w:rPr>
          <w:rFonts w:asciiTheme="minorHAnsi" w:hAnsiTheme="minorHAnsi" w:cstheme="minorHAnsi"/>
          <w:sz w:val="22"/>
          <w:szCs w:val="22"/>
        </w:rPr>
        <w:t xml:space="preserve"> (4 at 7.5% each)</w:t>
      </w:r>
    </w:p>
    <w:p w14:paraId="115890A6" w14:textId="143F8C40" w:rsidR="00B81C26" w:rsidRDefault="00B81C26" w:rsidP="00B81C26">
      <w:pPr>
        <w:rPr>
          <w:rFonts w:ascii="Calibri" w:hAnsi="Calibri" w:cs="Arial"/>
          <w:sz w:val="22"/>
          <w:szCs w:val="22"/>
          <w:lang w:val="en-CA"/>
        </w:rPr>
      </w:pPr>
      <w:r w:rsidRPr="006D38A0">
        <w:rPr>
          <w:rFonts w:asciiTheme="minorHAnsi" w:hAnsiTheme="minorHAnsi" w:cstheme="minorHAnsi"/>
          <w:b/>
          <w:bCs/>
          <w:sz w:val="22"/>
          <w:szCs w:val="22"/>
        </w:rPr>
        <w:t>Due Date</w:t>
      </w:r>
      <w:r w:rsidRPr="006D38A0">
        <w:rPr>
          <w:rFonts w:asciiTheme="minorHAnsi" w:hAnsiTheme="minorHAnsi" w:cstheme="minorHAnsi"/>
          <w:sz w:val="22"/>
          <w:szCs w:val="22"/>
        </w:rPr>
        <w:t xml:space="preserve">:          </w:t>
      </w:r>
      <w:r w:rsidRPr="00B81C26">
        <w:rPr>
          <w:rFonts w:ascii="Calibri" w:hAnsi="Calibri" w:cs="Arial"/>
          <w:sz w:val="22"/>
          <w:szCs w:val="22"/>
          <w:lang w:val="en-CA"/>
        </w:rPr>
        <w:t>Jan.15, 22, 29, Feb. 5 (</w:t>
      </w:r>
      <w:r>
        <w:rPr>
          <w:rFonts w:ascii="Calibri" w:hAnsi="Calibri" w:cs="Arial"/>
          <w:sz w:val="22"/>
          <w:szCs w:val="22"/>
          <w:lang w:val="en-CA"/>
        </w:rPr>
        <w:t>discussion boards close at midnight</w:t>
      </w:r>
      <w:r w:rsidR="000F1EB9">
        <w:rPr>
          <w:rFonts w:ascii="Calibri" w:hAnsi="Calibri" w:cs="Arial"/>
          <w:sz w:val="22"/>
          <w:szCs w:val="22"/>
          <w:lang w:val="en-CA"/>
        </w:rPr>
        <w:t xml:space="preserve">; note first post is due </w:t>
      </w:r>
      <w:r w:rsidR="00E74622">
        <w:rPr>
          <w:rFonts w:ascii="Calibri" w:hAnsi="Calibri" w:cs="Arial"/>
          <w:sz w:val="22"/>
          <w:szCs w:val="22"/>
          <w:lang w:val="en-CA"/>
        </w:rPr>
        <w:t>Thursdays</w:t>
      </w:r>
      <w:r>
        <w:rPr>
          <w:rFonts w:ascii="Calibri" w:hAnsi="Calibri" w:cs="Arial"/>
          <w:sz w:val="22"/>
          <w:szCs w:val="22"/>
          <w:lang w:val="en-CA"/>
        </w:rPr>
        <w:t>).</w:t>
      </w:r>
    </w:p>
    <w:p w14:paraId="078254A0" w14:textId="1B1DAE47" w:rsidR="00B81C26" w:rsidRDefault="00B81C26" w:rsidP="00B81C26">
      <w:pPr>
        <w:rPr>
          <w:rStyle w:val="Heading1Char"/>
          <w:rFonts w:ascii="Calibri" w:eastAsia="Arial" w:hAnsi="Calibri" w:cs="Calibri"/>
          <w:color w:val="auto"/>
          <w:sz w:val="24"/>
          <w:szCs w:val="24"/>
          <w:highlight w:val="yellow"/>
          <w:u w:val="none"/>
        </w:rPr>
      </w:pPr>
      <w:r w:rsidRPr="006D38A0">
        <w:rPr>
          <w:rFonts w:asciiTheme="minorHAnsi" w:hAnsiTheme="minorHAnsi" w:cstheme="minorHAnsi"/>
          <w:b/>
          <w:bCs/>
          <w:sz w:val="22"/>
          <w:szCs w:val="22"/>
        </w:rPr>
        <w:t>Description</w:t>
      </w:r>
      <w:r w:rsidRPr="006D38A0">
        <w:rPr>
          <w:rFonts w:asciiTheme="minorHAnsi" w:hAnsiTheme="minorHAnsi" w:cstheme="minorHAnsi"/>
          <w:sz w:val="22"/>
          <w:szCs w:val="22"/>
        </w:rPr>
        <w:t xml:space="preserve">: </w:t>
      </w:r>
      <w:r>
        <w:rPr>
          <w:rFonts w:asciiTheme="minorHAnsi" w:hAnsiTheme="minorHAnsi" w:cstheme="minorHAnsi"/>
          <w:sz w:val="22"/>
          <w:szCs w:val="22"/>
        </w:rPr>
        <w:t xml:space="preserve">      The discussion boards will be open weekly providing an opportunity to engage on a specific question or topic from the assigned readings or directing you to do investigative research. Your </w:t>
      </w:r>
      <w:r w:rsidRPr="005B75A2">
        <w:rPr>
          <w:rFonts w:asciiTheme="minorHAnsi" w:hAnsiTheme="minorHAnsi" w:cstheme="minorHAnsi"/>
          <w:sz w:val="22"/>
          <w:szCs w:val="22"/>
          <w:u w:val="single"/>
        </w:rPr>
        <w:t>first post of 100-200 words</w:t>
      </w:r>
      <w:r>
        <w:rPr>
          <w:rFonts w:asciiTheme="minorHAnsi" w:hAnsiTheme="minorHAnsi" w:cstheme="minorHAnsi"/>
          <w:sz w:val="22"/>
          <w:szCs w:val="22"/>
        </w:rPr>
        <w:t xml:space="preserve"> in length will provide information and your assessment of the readings </w:t>
      </w:r>
      <w:r w:rsidRPr="00E74622">
        <w:rPr>
          <w:rFonts w:asciiTheme="minorHAnsi" w:hAnsiTheme="minorHAnsi" w:cstheme="minorHAnsi"/>
          <w:sz w:val="22"/>
          <w:szCs w:val="22"/>
          <w:u w:val="single"/>
        </w:rPr>
        <w:t>must be completed by Thursday at midnight each week</w:t>
      </w:r>
      <w:r>
        <w:rPr>
          <w:rFonts w:asciiTheme="minorHAnsi" w:hAnsiTheme="minorHAnsi" w:cstheme="minorHAnsi"/>
          <w:sz w:val="22"/>
          <w:szCs w:val="22"/>
        </w:rPr>
        <w:t xml:space="preserve">.  You must </w:t>
      </w:r>
      <w:r w:rsidRPr="005B75A2">
        <w:rPr>
          <w:rFonts w:asciiTheme="minorHAnsi" w:hAnsiTheme="minorHAnsi" w:cstheme="minorHAnsi"/>
          <w:sz w:val="22"/>
          <w:szCs w:val="22"/>
          <w:u w:val="single"/>
        </w:rPr>
        <w:t>reply to at least 2 classmates posts</w:t>
      </w:r>
      <w:r>
        <w:rPr>
          <w:rFonts w:asciiTheme="minorHAnsi" w:hAnsiTheme="minorHAnsi" w:cstheme="minorHAnsi"/>
          <w:sz w:val="22"/>
          <w:szCs w:val="22"/>
        </w:rPr>
        <w:t xml:space="preserve"> with about 50 words each.  The </w:t>
      </w:r>
      <w:r w:rsidRPr="00E74622">
        <w:rPr>
          <w:rFonts w:asciiTheme="minorHAnsi" w:hAnsiTheme="minorHAnsi" w:cstheme="minorHAnsi"/>
          <w:sz w:val="22"/>
          <w:szCs w:val="22"/>
          <w:u w:val="single"/>
        </w:rPr>
        <w:t>follow up posts/replies must be completed by Friday at midnight</w:t>
      </w:r>
      <w:r>
        <w:rPr>
          <w:rFonts w:asciiTheme="minorHAnsi" w:hAnsiTheme="minorHAnsi" w:cstheme="minorHAnsi"/>
          <w:sz w:val="22"/>
          <w:szCs w:val="22"/>
        </w:rPr>
        <w:t xml:space="preserve"> where you are asked to reflect on their response or ask meaningful questions, etc.).  Discussion boards will close at midnight on Fridays.  They will be graded using a rubric (provided) for both your initial and follow up posts for depth </w:t>
      </w:r>
      <w:r w:rsidR="00E74622">
        <w:rPr>
          <w:rFonts w:asciiTheme="minorHAnsi" w:hAnsiTheme="minorHAnsi" w:cstheme="minorHAnsi"/>
          <w:sz w:val="22"/>
          <w:szCs w:val="22"/>
        </w:rPr>
        <w:t xml:space="preserve">and quality </w:t>
      </w:r>
      <w:r>
        <w:rPr>
          <w:rFonts w:asciiTheme="minorHAnsi" w:hAnsiTheme="minorHAnsi" w:cstheme="minorHAnsi"/>
          <w:sz w:val="22"/>
          <w:szCs w:val="22"/>
        </w:rPr>
        <w:t>of contribution.</w:t>
      </w:r>
    </w:p>
    <w:p w14:paraId="21AF3E33" w14:textId="5CB3A4CB" w:rsidR="00B81C26" w:rsidRPr="00B81C26" w:rsidRDefault="00B81C26" w:rsidP="00B81C26">
      <w:pPr>
        <w:spacing w:before="360"/>
        <w:rPr>
          <w:rStyle w:val="Heading1Char"/>
          <w:rFonts w:ascii="Calibri" w:eastAsia="Arial" w:hAnsi="Calibri" w:cs="Calibri"/>
          <w:color w:val="auto"/>
        </w:rPr>
      </w:pPr>
      <w:r w:rsidRPr="00B81C26">
        <w:rPr>
          <w:rStyle w:val="Heading1Char"/>
          <w:rFonts w:ascii="Calibri" w:eastAsia="Arial" w:hAnsi="Calibri" w:cs="Calibri"/>
          <w:color w:val="auto"/>
        </w:rPr>
        <w:lastRenderedPageBreak/>
        <w:t xml:space="preserve">Module </w:t>
      </w:r>
      <w:r>
        <w:rPr>
          <w:rStyle w:val="Heading1Char"/>
          <w:rFonts w:ascii="Calibri" w:eastAsia="Arial" w:hAnsi="Calibri" w:cs="Calibri"/>
          <w:color w:val="auto"/>
        </w:rPr>
        <w:t xml:space="preserve">2 </w:t>
      </w:r>
      <w:r>
        <w:rPr>
          <w:rFonts w:asciiTheme="minorHAnsi" w:hAnsiTheme="minorHAnsi" w:cstheme="minorHAnsi"/>
          <w:b/>
          <w:bCs/>
          <w:sz w:val="28"/>
          <w:szCs w:val="28"/>
          <w:u w:val="single"/>
        </w:rPr>
        <w:t>(33.3% of final grade)</w:t>
      </w:r>
    </w:p>
    <w:p w14:paraId="6B2C328C" w14:textId="77777777" w:rsidR="00025CAA" w:rsidRPr="0050169F" w:rsidRDefault="00025CAA" w:rsidP="00025CAA">
      <w:pPr>
        <w:rPr>
          <w:rFonts w:asciiTheme="minorHAnsi" w:hAnsiTheme="minorHAnsi" w:cstheme="minorHAnsi"/>
          <w:b/>
          <w:bCs/>
          <w:sz w:val="22"/>
          <w:szCs w:val="22"/>
        </w:rPr>
      </w:pPr>
      <w:r w:rsidRPr="0050169F">
        <w:rPr>
          <w:rFonts w:asciiTheme="minorHAnsi" w:hAnsiTheme="minorHAnsi" w:cstheme="minorHAnsi"/>
          <w:b/>
          <w:bCs/>
          <w:sz w:val="22"/>
          <w:szCs w:val="22"/>
        </w:rPr>
        <w:t>Assignment 1:  The Interview</w:t>
      </w:r>
    </w:p>
    <w:p w14:paraId="199C22E4" w14:textId="77777777" w:rsidR="00025CAA" w:rsidRPr="0050169F" w:rsidRDefault="00025CAA" w:rsidP="00025CAA">
      <w:pPr>
        <w:rPr>
          <w:rFonts w:asciiTheme="minorHAnsi" w:hAnsiTheme="minorHAnsi" w:cstheme="minorHAnsi"/>
          <w:sz w:val="22"/>
          <w:szCs w:val="22"/>
        </w:rPr>
      </w:pPr>
      <w:r w:rsidRPr="00851775">
        <w:rPr>
          <w:rFonts w:asciiTheme="minorHAnsi" w:hAnsiTheme="minorHAnsi" w:cstheme="minorHAnsi"/>
          <w:b/>
          <w:bCs/>
          <w:sz w:val="22"/>
          <w:szCs w:val="22"/>
        </w:rPr>
        <w:t>Value</w:t>
      </w:r>
      <w:r w:rsidRPr="00851775">
        <w:rPr>
          <w:rFonts w:asciiTheme="minorHAnsi" w:hAnsiTheme="minorHAnsi" w:cstheme="minorHAnsi"/>
          <w:sz w:val="22"/>
          <w:szCs w:val="22"/>
        </w:rPr>
        <w:t>:                 1</w:t>
      </w:r>
      <w:r w:rsidRPr="00BB27C9">
        <w:rPr>
          <w:rFonts w:asciiTheme="minorHAnsi" w:hAnsiTheme="minorHAnsi" w:cstheme="minorHAnsi"/>
          <w:sz w:val="22"/>
          <w:szCs w:val="22"/>
        </w:rPr>
        <w:t>0</w:t>
      </w:r>
      <w:r w:rsidRPr="0050169F">
        <w:rPr>
          <w:rFonts w:asciiTheme="minorHAnsi" w:hAnsiTheme="minorHAnsi" w:cstheme="minorHAnsi"/>
          <w:sz w:val="22"/>
          <w:szCs w:val="22"/>
        </w:rPr>
        <w:t>% of module grade</w:t>
      </w:r>
    </w:p>
    <w:p w14:paraId="15F34C63" w14:textId="62BBA5B6" w:rsidR="00025CAA" w:rsidRPr="0050169F" w:rsidRDefault="00025CAA" w:rsidP="00025CAA">
      <w:pPr>
        <w:rPr>
          <w:rFonts w:asciiTheme="minorHAnsi" w:hAnsiTheme="minorHAnsi" w:cstheme="minorHAnsi"/>
          <w:sz w:val="22"/>
          <w:szCs w:val="22"/>
        </w:rPr>
      </w:pPr>
      <w:r w:rsidRPr="0050169F">
        <w:rPr>
          <w:rFonts w:asciiTheme="minorHAnsi" w:hAnsiTheme="minorHAnsi" w:cstheme="minorHAnsi"/>
          <w:b/>
          <w:bCs/>
          <w:sz w:val="22"/>
          <w:szCs w:val="22"/>
        </w:rPr>
        <w:t>Due Date</w:t>
      </w:r>
      <w:r w:rsidRPr="0050169F">
        <w:rPr>
          <w:rFonts w:asciiTheme="minorHAnsi" w:hAnsiTheme="minorHAnsi" w:cstheme="minorHAnsi"/>
          <w:sz w:val="22"/>
          <w:szCs w:val="22"/>
        </w:rPr>
        <w:t xml:space="preserve">:           </w:t>
      </w:r>
      <w:r w:rsidR="002E5E05">
        <w:rPr>
          <w:rFonts w:asciiTheme="minorHAnsi" w:hAnsiTheme="minorHAnsi" w:cstheme="minorHAnsi"/>
          <w:sz w:val="22"/>
          <w:szCs w:val="22"/>
        </w:rPr>
        <w:t>Feb 11 @ noon</w:t>
      </w:r>
    </w:p>
    <w:p w14:paraId="31C6375A" w14:textId="77777777" w:rsidR="00025CAA" w:rsidRPr="00430E80" w:rsidRDefault="00025CAA" w:rsidP="00025CAA">
      <w:pPr>
        <w:rPr>
          <w:rFonts w:asciiTheme="minorHAnsi" w:hAnsiTheme="minorHAnsi" w:cstheme="minorHAnsi"/>
          <w:sz w:val="22"/>
          <w:szCs w:val="22"/>
        </w:rPr>
      </w:pPr>
      <w:r w:rsidRPr="00A52850">
        <w:rPr>
          <w:rFonts w:asciiTheme="minorHAnsi" w:hAnsiTheme="minorHAnsi" w:cstheme="minorHAnsi"/>
          <w:b/>
          <w:bCs/>
          <w:sz w:val="22"/>
          <w:szCs w:val="22"/>
        </w:rPr>
        <w:t>Description</w:t>
      </w:r>
      <w:r w:rsidRPr="00430E80">
        <w:rPr>
          <w:rFonts w:asciiTheme="minorHAnsi" w:hAnsiTheme="minorHAnsi" w:cstheme="minorHAnsi"/>
          <w:sz w:val="22"/>
          <w:szCs w:val="22"/>
        </w:rPr>
        <w:t>:       In the reflection papers, you can synthesize the readings, state your reactions to the lessons, raise issues and questions, or be provocative. It is up to you as to what you write as long as the assignment focuses on the prescribed topic.  However, you will be evaluated on clarity, the concern of thought, &amp; the ability to create a narrative that adds to the course content.</w:t>
      </w:r>
    </w:p>
    <w:p w14:paraId="1C4632D1" w14:textId="77777777" w:rsidR="00025CAA" w:rsidRPr="00430E80" w:rsidRDefault="00025CAA" w:rsidP="00025CAA">
      <w:pPr>
        <w:rPr>
          <w:rFonts w:asciiTheme="minorHAnsi" w:hAnsiTheme="minorHAnsi" w:cstheme="minorHAnsi"/>
          <w:sz w:val="22"/>
          <w:szCs w:val="22"/>
        </w:rPr>
      </w:pPr>
      <w:r w:rsidRPr="00430E80">
        <w:rPr>
          <w:rFonts w:asciiTheme="minorHAnsi" w:hAnsiTheme="minorHAnsi" w:cstheme="minorHAnsi"/>
          <w:sz w:val="22"/>
          <w:szCs w:val="22"/>
        </w:rPr>
        <w:t xml:space="preserve"> The "interview" is designed to survey students' motivation to participate in the class (not just this module – any of them).  The "interview" is also a chance for you to creatively show your ability and extract pertinent information from a community member. This is to mimic interviews that one would carry out with stakeholders impacted by an environmental event/epidemic.  The interview must have the following elements:</w:t>
      </w:r>
    </w:p>
    <w:p w14:paraId="4C183B77" w14:textId="77777777" w:rsidR="00025CAA" w:rsidRPr="00430E80" w:rsidRDefault="00025CAA" w:rsidP="00025CAA">
      <w:pPr>
        <w:rPr>
          <w:rFonts w:asciiTheme="minorHAnsi" w:hAnsiTheme="minorHAnsi" w:cstheme="minorHAnsi"/>
          <w:sz w:val="22"/>
          <w:szCs w:val="22"/>
        </w:rPr>
      </w:pPr>
      <w:r w:rsidRPr="00430E80">
        <w:rPr>
          <w:rFonts w:asciiTheme="minorHAnsi" w:hAnsiTheme="minorHAnsi" w:cstheme="minorHAnsi"/>
          <w:sz w:val="22"/>
          <w:szCs w:val="22"/>
        </w:rPr>
        <w:t>•</w:t>
      </w:r>
      <w:r w:rsidRPr="00430E80">
        <w:rPr>
          <w:rFonts w:asciiTheme="minorHAnsi" w:hAnsiTheme="minorHAnsi" w:cstheme="minorHAnsi"/>
          <w:sz w:val="22"/>
          <w:szCs w:val="22"/>
        </w:rPr>
        <w:tab/>
        <w:t>Your name</w:t>
      </w:r>
    </w:p>
    <w:p w14:paraId="58AE1F44" w14:textId="77777777" w:rsidR="00025CAA" w:rsidRPr="00430E80" w:rsidRDefault="00025CAA" w:rsidP="00025CAA">
      <w:pPr>
        <w:rPr>
          <w:rFonts w:asciiTheme="minorHAnsi" w:hAnsiTheme="minorHAnsi" w:cstheme="minorHAnsi"/>
          <w:sz w:val="22"/>
          <w:szCs w:val="22"/>
        </w:rPr>
      </w:pPr>
      <w:r w:rsidRPr="00430E80">
        <w:rPr>
          <w:rFonts w:asciiTheme="minorHAnsi" w:hAnsiTheme="minorHAnsi" w:cstheme="minorHAnsi"/>
          <w:sz w:val="22"/>
          <w:szCs w:val="22"/>
        </w:rPr>
        <w:t>•</w:t>
      </w:r>
      <w:r w:rsidRPr="00430E80">
        <w:rPr>
          <w:rFonts w:asciiTheme="minorHAnsi" w:hAnsiTheme="minorHAnsi" w:cstheme="minorHAnsi"/>
          <w:sz w:val="22"/>
          <w:szCs w:val="22"/>
        </w:rPr>
        <w:tab/>
        <w:t>The name of the interviewee. Indications of the types of questions you asked the interviewee. These will be embedded in the narrative, not a stand-alone Q&amp;A sequence. .</w:t>
      </w:r>
    </w:p>
    <w:p w14:paraId="2AF26825" w14:textId="77777777" w:rsidR="00025CAA" w:rsidRDefault="00025CAA" w:rsidP="00025CAA">
      <w:pPr>
        <w:rPr>
          <w:rFonts w:asciiTheme="minorHAnsi" w:hAnsiTheme="minorHAnsi" w:cstheme="minorHAnsi"/>
          <w:sz w:val="22"/>
          <w:szCs w:val="22"/>
        </w:rPr>
      </w:pPr>
      <w:r w:rsidRPr="00430E80">
        <w:rPr>
          <w:rFonts w:asciiTheme="minorHAnsi" w:hAnsiTheme="minorHAnsi" w:cstheme="minorHAnsi"/>
          <w:sz w:val="22"/>
          <w:szCs w:val="22"/>
        </w:rPr>
        <w:t>•</w:t>
      </w:r>
      <w:r w:rsidRPr="00430E80">
        <w:rPr>
          <w:rFonts w:asciiTheme="minorHAnsi" w:hAnsiTheme="minorHAnsi" w:cstheme="minorHAnsi"/>
          <w:sz w:val="22"/>
          <w:szCs w:val="22"/>
        </w:rPr>
        <w:tab/>
      </w:r>
      <w:r w:rsidRPr="009167D5">
        <w:rPr>
          <w:rFonts w:asciiTheme="minorHAnsi" w:hAnsiTheme="minorHAnsi" w:cstheme="minorHAnsi"/>
          <w:sz w:val="22"/>
          <w:szCs w:val="22"/>
        </w:rPr>
        <w:t>As a guide a 300-word essay is your target</w:t>
      </w:r>
      <w:r>
        <w:rPr>
          <w:rFonts w:asciiTheme="minorHAnsi" w:hAnsiTheme="minorHAnsi" w:cstheme="minorHAnsi"/>
          <w:sz w:val="22"/>
          <w:szCs w:val="22"/>
        </w:rPr>
        <w:t xml:space="preserve">. </w:t>
      </w:r>
      <w:r w:rsidRPr="00430E80">
        <w:rPr>
          <w:rFonts w:asciiTheme="minorHAnsi" w:hAnsiTheme="minorHAnsi" w:cstheme="minorHAnsi"/>
          <w:sz w:val="22"/>
          <w:szCs w:val="22"/>
        </w:rPr>
        <w:t>References and citations are not needed or desired.</w:t>
      </w:r>
    </w:p>
    <w:p w14:paraId="30921142" w14:textId="77777777" w:rsidR="00025CAA" w:rsidRDefault="00025CAA" w:rsidP="00025CAA">
      <w:pPr>
        <w:rPr>
          <w:rFonts w:asciiTheme="minorHAnsi" w:hAnsiTheme="minorHAnsi" w:cstheme="minorHAnsi"/>
          <w:sz w:val="22"/>
          <w:szCs w:val="22"/>
        </w:rPr>
      </w:pPr>
    </w:p>
    <w:p w14:paraId="6EACE532" w14:textId="77777777" w:rsidR="00025CAA" w:rsidRPr="0050169F" w:rsidRDefault="00025CAA" w:rsidP="00025CAA">
      <w:pPr>
        <w:rPr>
          <w:rFonts w:asciiTheme="minorHAnsi" w:hAnsiTheme="minorHAnsi" w:cstheme="minorHAnsi"/>
          <w:b/>
          <w:bCs/>
          <w:sz w:val="22"/>
          <w:szCs w:val="22"/>
        </w:rPr>
      </w:pPr>
      <w:r w:rsidRPr="0050169F">
        <w:rPr>
          <w:rFonts w:asciiTheme="minorHAnsi" w:hAnsiTheme="minorHAnsi" w:cstheme="minorHAnsi"/>
          <w:b/>
          <w:bCs/>
          <w:sz w:val="22"/>
          <w:szCs w:val="22"/>
        </w:rPr>
        <w:t xml:space="preserve">Assignment </w:t>
      </w:r>
      <w:r>
        <w:rPr>
          <w:rFonts w:asciiTheme="minorHAnsi" w:hAnsiTheme="minorHAnsi" w:cstheme="minorHAnsi"/>
          <w:b/>
          <w:bCs/>
          <w:sz w:val="22"/>
          <w:szCs w:val="22"/>
        </w:rPr>
        <w:t>2</w:t>
      </w:r>
      <w:r w:rsidRPr="00A52850">
        <w:rPr>
          <w:rFonts w:asciiTheme="minorHAnsi" w:hAnsiTheme="minorHAnsi" w:cstheme="minorHAnsi"/>
          <w:b/>
          <w:bCs/>
          <w:sz w:val="22"/>
          <w:szCs w:val="22"/>
        </w:rPr>
        <w:t xml:space="preserve">:  </w:t>
      </w:r>
      <w:r w:rsidRPr="00F52DBE">
        <w:rPr>
          <w:rFonts w:asciiTheme="minorHAnsi" w:hAnsiTheme="minorHAnsi" w:cstheme="minorHAnsi"/>
          <w:b/>
          <w:bCs/>
          <w:sz w:val="22"/>
          <w:szCs w:val="22"/>
        </w:rPr>
        <w:t>What will my life be like in 25 years?</w:t>
      </w:r>
    </w:p>
    <w:p w14:paraId="79E18F4B" w14:textId="77777777"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b/>
          <w:bCs/>
          <w:sz w:val="22"/>
          <w:szCs w:val="22"/>
        </w:rPr>
        <w:t>Value</w:t>
      </w:r>
      <w:r w:rsidRPr="009167D5">
        <w:rPr>
          <w:rFonts w:asciiTheme="minorHAnsi" w:hAnsiTheme="minorHAnsi" w:cstheme="minorHAnsi"/>
          <w:sz w:val="22"/>
          <w:szCs w:val="22"/>
        </w:rPr>
        <w:t>:                 10% of module grade</w:t>
      </w:r>
    </w:p>
    <w:p w14:paraId="5D43323F" w14:textId="666F0870"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b/>
          <w:bCs/>
          <w:sz w:val="22"/>
          <w:szCs w:val="22"/>
        </w:rPr>
        <w:t>Due Date</w:t>
      </w:r>
      <w:r w:rsidRPr="009167D5">
        <w:rPr>
          <w:rFonts w:asciiTheme="minorHAnsi" w:hAnsiTheme="minorHAnsi" w:cstheme="minorHAnsi"/>
          <w:sz w:val="22"/>
          <w:szCs w:val="22"/>
        </w:rPr>
        <w:t xml:space="preserve">:           </w:t>
      </w:r>
      <w:r w:rsidR="002E5E05">
        <w:rPr>
          <w:rFonts w:asciiTheme="minorHAnsi" w:hAnsiTheme="minorHAnsi" w:cstheme="minorHAnsi"/>
          <w:sz w:val="22"/>
          <w:szCs w:val="22"/>
        </w:rPr>
        <w:t>Feb 25 @ noon</w:t>
      </w:r>
    </w:p>
    <w:p w14:paraId="75EB7A6B" w14:textId="77777777" w:rsidR="00025CAA" w:rsidRPr="009167D5" w:rsidRDefault="00025CAA" w:rsidP="00025CAA">
      <w:pPr>
        <w:rPr>
          <w:rFonts w:asciiTheme="minorHAnsi" w:hAnsiTheme="minorHAnsi" w:cstheme="minorHAnsi"/>
          <w:sz w:val="22"/>
          <w:szCs w:val="22"/>
        </w:rPr>
      </w:pPr>
      <w:r w:rsidRPr="00A52850">
        <w:rPr>
          <w:rFonts w:asciiTheme="minorHAnsi" w:hAnsiTheme="minorHAnsi" w:cstheme="minorHAnsi"/>
          <w:b/>
          <w:bCs/>
          <w:sz w:val="22"/>
          <w:szCs w:val="22"/>
        </w:rPr>
        <w:t>Description</w:t>
      </w:r>
      <w:r w:rsidRPr="009167D5">
        <w:rPr>
          <w:rFonts w:asciiTheme="minorHAnsi" w:hAnsiTheme="minorHAnsi" w:cstheme="minorHAnsi"/>
          <w:sz w:val="22"/>
          <w:szCs w:val="22"/>
        </w:rPr>
        <w:t xml:space="preserve">:       </w:t>
      </w:r>
      <w:r w:rsidRPr="00D147A9">
        <w:rPr>
          <w:rFonts w:asciiTheme="minorHAnsi" w:hAnsiTheme="minorHAnsi" w:cstheme="minorHAnsi"/>
          <w:sz w:val="22"/>
          <w:szCs w:val="22"/>
        </w:rPr>
        <w:t>By this time in the module, we will have covered the earth’s chemistry/physics/biology changes due to I=PAT. In this reflection paper, you will provide a narrative concerning your life in 25-years, with a balanced focus on what the environment will be like and how it affects your opportunities. Remember, this is about YOUR life. For example, “after 25-years in a futile search for a partner, I have decided to become “that cat person” no one talks about in the family. My food and the cat food are delivered daily by Amazon drones. The food is inflated with my 2_L per day water ration to the standard size for weight loss. So, I never have leftovers or need a fridge. Which is good as the electric costs are sky-high with the low water flow through the hydroelectric-generating dams.” Or “In 25-years, I will be living in a cave (think … Fred Flintstone) along with my 25 cats and six other members of the “survivor club.”  We hunt as well as we can, but the top predator is the Richardson ground squirrel – not much meat on those guys.” You will be evaluated on clarity, the concern of thought, &amp; the ability to create a narrative that adds to the course content.</w:t>
      </w:r>
    </w:p>
    <w:p w14:paraId="65C44B69" w14:textId="77777777"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sz w:val="22"/>
          <w:szCs w:val="22"/>
        </w:rPr>
        <w:t xml:space="preserve">The </w:t>
      </w:r>
      <w:r>
        <w:rPr>
          <w:rFonts w:asciiTheme="minorHAnsi" w:hAnsiTheme="minorHAnsi" w:cstheme="minorHAnsi"/>
          <w:sz w:val="22"/>
          <w:szCs w:val="22"/>
        </w:rPr>
        <w:t>reflection paper</w:t>
      </w:r>
      <w:r w:rsidRPr="009167D5">
        <w:rPr>
          <w:rFonts w:asciiTheme="minorHAnsi" w:hAnsiTheme="minorHAnsi" w:cstheme="minorHAnsi"/>
          <w:sz w:val="22"/>
          <w:szCs w:val="22"/>
        </w:rPr>
        <w:t xml:space="preserve"> must have the following elements:</w:t>
      </w:r>
    </w:p>
    <w:p w14:paraId="368DF4C1" w14:textId="77777777"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sz w:val="22"/>
          <w:szCs w:val="22"/>
        </w:rPr>
        <w:t>•</w:t>
      </w:r>
      <w:r w:rsidRPr="009167D5">
        <w:rPr>
          <w:rFonts w:asciiTheme="minorHAnsi" w:hAnsiTheme="minorHAnsi" w:cstheme="minorHAnsi"/>
          <w:sz w:val="22"/>
          <w:szCs w:val="22"/>
        </w:rPr>
        <w:tab/>
        <w:t>Your name</w:t>
      </w:r>
    </w:p>
    <w:p w14:paraId="7EF36262" w14:textId="77777777"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sz w:val="22"/>
          <w:szCs w:val="22"/>
        </w:rPr>
        <w:t>•</w:t>
      </w:r>
      <w:r w:rsidRPr="009167D5">
        <w:rPr>
          <w:rFonts w:asciiTheme="minorHAnsi" w:hAnsiTheme="minorHAnsi" w:cstheme="minorHAnsi"/>
          <w:sz w:val="22"/>
          <w:szCs w:val="22"/>
        </w:rPr>
        <w:tab/>
      </w:r>
      <w:r>
        <w:rPr>
          <w:rFonts w:asciiTheme="minorHAnsi" w:hAnsiTheme="minorHAnsi" w:cstheme="minorHAnsi"/>
          <w:sz w:val="22"/>
          <w:szCs w:val="22"/>
        </w:rPr>
        <w:t>A target of 300 words.</w:t>
      </w:r>
      <w:r w:rsidRPr="009167D5">
        <w:rPr>
          <w:rFonts w:asciiTheme="minorHAnsi" w:hAnsiTheme="minorHAnsi" w:cstheme="minorHAnsi"/>
          <w:sz w:val="22"/>
          <w:szCs w:val="22"/>
        </w:rPr>
        <w:t xml:space="preserve"> </w:t>
      </w:r>
    </w:p>
    <w:p w14:paraId="5A123460" w14:textId="77777777"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sz w:val="22"/>
          <w:szCs w:val="22"/>
        </w:rPr>
        <w:t>•</w:t>
      </w:r>
      <w:r w:rsidRPr="009167D5">
        <w:rPr>
          <w:rFonts w:asciiTheme="minorHAnsi" w:hAnsiTheme="minorHAnsi" w:cstheme="minorHAnsi"/>
          <w:sz w:val="22"/>
          <w:szCs w:val="22"/>
        </w:rPr>
        <w:tab/>
        <w:t>References and citations are not needed or desired.</w:t>
      </w:r>
    </w:p>
    <w:p w14:paraId="07701A93" w14:textId="77777777" w:rsidR="00025CAA" w:rsidRDefault="00025CAA" w:rsidP="00025CAA">
      <w:pPr>
        <w:rPr>
          <w:rFonts w:asciiTheme="minorHAnsi" w:hAnsiTheme="minorHAnsi" w:cstheme="minorHAnsi"/>
          <w:sz w:val="22"/>
          <w:szCs w:val="22"/>
        </w:rPr>
      </w:pPr>
    </w:p>
    <w:p w14:paraId="72B828C1" w14:textId="77777777" w:rsidR="00025CAA" w:rsidRPr="00D310BB" w:rsidRDefault="00025CAA" w:rsidP="00025CAA">
      <w:pPr>
        <w:rPr>
          <w:rFonts w:asciiTheme="minorHAnsi" w:hAnsiTheme="minorHAnsi" w:cstheme="minorHAnsi"/>
          <w:b/>
          <w:bCs/>
          <w:sz w:val="22"/>
          <w:szCs w:val="22"/>
        </w:rPr>
      </w:pPr>
      <w:r w:rsidRPr="00D310BB">
        <w:rPr>
          <w:rFonts w:asciiTheme="minorHAnsi" w:hAnsiTheme="minorHAnsi" w:cstheme="minorHAnsi"/>
          <w:b/>
          <w:bCs/>
          <w:sz w:val="22"/>
          <w:szCs w:val="22"/>
        </w:rPr>
        <w:t xml:space="preserve">Evaluation:  </w:t>
      </w:r>
      <w:r w:rsidRPr="00D310BB">
        <w:rPr>
          <w:rFonts w:ascii="Calibri" w:hAnsi="Calibri" w:cs="Calibri"/>
          <w:b/>
          <w:bCs/>
          <w:color w:val="000000"/>
          <w:sz w:val="22"/>
          <w:szCs w:val="22"/>
        </w:rPr>
        <w:t>Leadership and Participation.</w:t>
      </w:r>
    </w:p>
    <w:p w14:paraId="1E006C87" w14:textId="77777777"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b/>
          <w:bCs/>
          <w:sz w:val="22"/>
          <w:szCs w:val="22"/>
        </w:rPr>
        <w:t>Value</w:t>
      </w:r>
      <w:r w:rsidRPr="009167D5">
        <w:rPr>
          <w:rFonts w:asciiTheme="minorHAnsi" w:hAnsiTheme="minorHAnsi" w:cstheme="minorHAnsi"/>
          <w:sz w:val="22"/>
          <w:szCs w:val="22"/>
        </w:rPr>
        <w:t xml:space="preserve">:                 </w:t>
      </w:r>
      <w:r>
        <w:rPr>
          <w:rFonts w:asciiTheme="minorHAnsi" w:hAnsiTheme="minorHAnsi" w:cstheme="minorHAnsi"/>
          <w:sz w:val="22"/>
          <w:szCs w:val="22"/>
        </w:rPr>
        <w:t>2</w:t>
      </w:r>
      <w:r w:rsidRPr="009167D5">
        <w:rPr>
          <w:rFonts w:asciiTheme="minorHAnsi" w:hAnsiTheme="minorHAnsi" w:cstheme="minorHAnsi"/>
          <w:sz w:val="22"/>
          <w:szCs w:val="22"/>
        </w:rPr>
        <w:t>0% of module grade</w:t>
      </w:r>
    </w:p>
    <w:p w14:paraId="115026A0" w14:textId="77777777"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b/>
          <w:bCs/>
          <w:sz w:val="22"/>
          <w:szCs w:val="22"/>
        </w:rPr>
        <w:t>Due Date</w:t>
      </w:r>
      <w:r w:rsidRPr="009167D5">
        <w:rPr>
          <w:rFonts w:asciiTheme="minorHAnsi" w:hAnsiTheme="minorHAnsi" w:cstheme="minorHAnsi"/>
          <w:sz w:val="22"/>
          <w:szCs w:val="22"/>
        </w:rPr>
        <w:t xml:space="preserve">:           </w:t>
      </w:r>
      <w:r>
        <w:rPr>
          <w:rFonts w:asciiTheme="minorHAnsi" w:hAnsiTheme="minorHAnsi" w:cstheme="minorHAnsi"/>
          <w:sz w:val="22"/>
          <w:szCs w:val="22"/>
        </w:rPr>
        <w:t>Every class.</w:t>
      </w:r>
    </w:p>
    <w:p w14:paraId="4AE688B6" w14:textId="77777777" w:rsidR="00025CAA" w:rsidRPr="00851775" w:rsidRDefault="00025CAA" w:rsidP="00025CAA">
      <w:pPr>
        <w:pStyle w:val="NormalWeb"/>
      </w:pPr>
      <w:r w:rsidRPr="00A52850">
        <w:rPr>
          <w:rFonts w:asciiTheme="minorHAnsi" w:hAnsiTheme="minorHAnsi" w:cstheme="minorHAnsi"/>
          <w:b/>
          <w:bCs/>
          <w:sz w:val="22"/>
          <w:szCs w:val="22"/>
        </w:rPr>
        <w:t>Description</w:t>
      </w:r>
      <w:r w:rsidRPr="009167D5">
        <w:rPr>
          <w:rFonts w:asciiTheme="minorHAnsi" w:hAnsiTheme="minorHAnsi" w:cstheme="minorHAnsi"/>
          <w:sz w:val="22"/>
          <w:szCs w:val="22"/>
        </w:rPr>
        <w:t xml:space="preserve">:       </w:t>
      </w:r>
      <w:r w:rsidRPr="00851775">
        <w:rPr>
          <w:rFonts w:ascii="Calibri" w:hAnsi="Calibri" w:cs="Calibri"/>
          <w:i/>
          <w:iCs/>
          <w:sz w:val="22"/>
          <w:szCs w:val="22"/>
          <w:lang w:eastAsia="en-US"/>
        </w:rPr>
        <w:t xml:space="preserve">In this type of course, you are expected to contribute to the collective learning of the </w:t>
      </w:r>
      <w:r w:rsidRPr="00851775">
        <w:rPr>
          <w:rFonts w:ascii="Calibri" w:hAnsi="Calibri" w:cs="Calibri"/>
          <w:sz w:val="22"/>
          <w:szCs w:val="22"/>
          <w:lang w:eastAsia="en-US"/>
        </w:rPr>
        <w:t xml:space="preserve">class. In order to do so, you must prepare the readings carefully. During class, you must listen actively to the class conversation, ask questions of your classmates, offer insights, and </w:t>
      </w:r>
      <w:r w:rsidRPr="00851775">
        <w:rPr>
          <w:rFonts w:ascii="Calibri" w:hAnsi="Calibri" w:cs="Calibri"/>
          <w:b/>
          <w:bCs/>
          <w:sz w:val="22"/>
          <w:szCs w:val="22"/>
          <w:lang w:eastAsia="en-US"/>
        </w:rPr>
        <w:t>contribute meaningfully</w:t>
      </w:r>
      <w:r w:rsidRPr="00851775">
        <w:rPr>
          <w:rFonts w:ascii="Calibri" w:hAnsi="Calibri" w:cs="Calibri"/>
          <w:sz w:val="22"/>
          <w:szCs w:val="22"/>
          <w:lang w:eastAsia="en-US"/>
        </w:rPr>
        <w:t xml:space="preserve">. It also means that you are respectful of your classmates and their opinions, are punctual to class, and do not engage in negative or disruptive behavior. </w:t>
      </w:r>
      <w:r w:rsidRPr="00851775">
        <w:rPr>
          <w:rFonts w:ascii="Calibri" w:hAnsi="Calibri" w:cs="Calibri"/>
          <w:b/>
          <w:bCs/>
          <w:sz w:val="22"/>
          <w:szCs w:val="22"/>
        </w:rPr>
        <w:t xml:space="preserve">It is important to discriminate between class participation and contribution. </w:t>
      </w:r>
      <w:r w:rsidRPr="00851775">
        <w:rPr>
          <w:rFonts w:ascii="Calibri" w:hAnsi="Calibri" w:cs="Calibri"/>
          <w:sz w:val="22"/>
          <w:szCs w:val="22"/>
        </w:rPr>
        <w:t xml:space="preserve">Class participation focuses on the benefits of your comments to you, </w:t>
      </w:r>
      <w:r w:rsidRPr="00851775">
        <w:rPr>
          <w:rFonts w:ascii="Calibri" w:hAnsi="Calibri" w:cs="Calibri"/>
          <w:sz w:val="22"/>
          <w:szCs w:val="22"/>
        </w:rPr>
        <w:lastRenderedPageBreak/>
        <w:t xml:space="preserve">whereas class contributions focus on the benefits to the class. It is only by deeply engaging in the class process will you be able to contribute to the collective learning of the class. </w:t>
      </w:r>
      <w:r>
        <w:rPr>
          <w:rFonts w:ascii="Calibri" w:hAnsi="Calibri" w:cs="Calibri"/>
          <w:sz w:val="22"/>
          <w:szCs w:val="22"/>
        </w:rPr>
        <w:t>There is also leadership. Did you bring something to the class that you have prepared in advance? Are you stepping up to add meaningful discussion in class? Then that is part of the leadership score.</w:t>
      </w:r>
    </w:p>
    <w:p w14:paraId="09179DFD" w14:textId="77777777" w:rsidR="00025CAA" w:rsidRDefault="00025CAA" w:rsidP="00025CAA">
      <w:pPr>
        <w:rPr>
          <w:rFonts w:asciiTheme="minorHAnsi" w:hAnsiTheme="minorHAnsi" w:cstheme="minorHAnsi"/>
          <w:sz w:val="22"/>
          <w:szCs w:val="22"/>
        </w:rPr>
      </w:pPr>
    </w:p>
    <w:p w14:paraId="6A14ADA7" w14:textId="77777777" w:rsidR="00025CAA" w:rsidRPr="0050169F" w:rsidRDefault="00025CAA" w:rsidP="00025CAA">
      <w:pPr>
        <w:rPr>
          <w:rFonts w:asciiTheme="minorHAnsi" w:hAnsiTheme="minorHAnsi" w:cstheme="minorHAnsi"/>
          <w:b/>
          <w:bCs/>
          <w:sz w:val="22"/>
          <w:szCs w:val="22"/>
        </w:rPr>
      </w:pPr>
      <w:r>
        <w:rPr>
          <w:rFonts w:asciiTheme="minorHAnsi" w:hAnsiTheme="minorHAnsi" w:cstheme="minorHAnsi"/>
          <w:b/>
          <w:bCs/>
          <w:sz w:val="22"/>
          <w:szCs w:val="22"/>
        </w:rPr>
        <w:t>Final Project</w:t>
      </w:r>
    </w:p>
    <w:p w14:paraId="3656C918" w14:textId="4F16EBF8"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b/>
          <w:bCs/>
          <w:sz w:val="22"/>
          <w:szCs w:val="22"/>
        </w:rPr>
        <w:t>Value</w:t>
      </w:r>
      <w:r w:rsidRPr="009167D5">
        <w:rPr>
          <w:rFonts w:asciiTheme="minorHAnsi" w:hAnsiTheme="minorHAnsi" w:cstheme="minorHAnsi"/>
          <w:sz w:val="22"/>
          <w:szCs w:val="22"/>
        </w:rPr>
        <w:t>:                 10% of module grade</w:t>
      </w:r>
      <w:r w:rsidR="00D310BB">
        <w:rPr>
          <w:rFonts w:asciiTheme="minorHAnsi" w:hAnsiTheme="minorHAnsi" w:cstheme="minorHAnsi"/>
          <w:sz w:val="22"/>
          <w:szCs w:val="22"/>
        </w:rPr>
        <w:t xml:space="preserve"> (presentation)</w:t>
      </w:r>
      <w:r>
        <w:rPr>
          <w:rFonts w:asciiTheme="minorHAnsi" w:hAnsiTheme="minorHAnsi" w:cstheme="minorHAnsi"/>
          <w:sz w:val="22"/>
          <w:szCs w:val="22"/>
        </w:rPr>
        <w:t xml:space="preserve"> + 50% of module grade</w:t>
      </w:r>
      <w:r w:rsidR="00D310BB">
        <w:rPr>
          <w:rFonts w:asciiTheme="minorHAnsi" w:hAnsiTheme="minorHAnsi" w:cstheme="minorHAnsi"/>
          <w:sz w:val="22"/>
          <w:szCs w:val="22"/>
        </w:rPr>
        <w:t xml:space="preserve"> (Report)</w:t>
      </w:r>
    </w:p>
    <w:p w14:paraId="3A6D6700" w14:textId="3AD76912" w:rsidR="00025CAA" w:rsidRPr="009167D5" w:rsidRDefault="00025CAA" w:rsidP="00025CAA">
      <w:pPr>
        <w:rPr>
          <w:rFonts w:asciiTheme="minorHAnsi" w:hAnsiTheme="minorHAnsi" w:cstheme="minorHAnsi"/>
          <w:sz w:val="22"/>
          <w:szCs w:val="22"/>
        </w:rPr>
      </w:pPr>
      <w:r w:rsidRPr="009167D5">
        <w:rPr>
          <w:rFonts w:asciiTheme="minorHAnsi" w:hAnsiTheme="minorHAnsi" w:cstheme="minorHAnsi"/>
          <w:b/>
          <w:bCs/>
          <w:sz w:val="22"/>
          <w:szCs w:val="22"/>
        </w:rPr>
        <w:t>Due Date</w:t>
      </w:r>
      <w:r w:rsidRPr="009167D5">
        <w:rPr>
          <w:rFonts w:asciiTheme="minorHAnsi" w:hAnsiTheme="minorHAnsi" w:cstheme="minorHAnsi"/>
          <w:sz w:val="22"/>
          <w:szCs w:val="22"/>
        </w:rPr>
        <w:t xml:space="preserve">:           </w:t>
      </w:r>
      <w:r w:rsidR="002E5E05">
        <w:rPr>
          <w:rFonts w:asciiTheme="minorHAnsi" w:hAnsiTheme="minorHAnsi" w:cstheme="minorHAnsi"/>
          <w:sz w:val="22"/>
          <w:szCs w:val="22"/>
        </w:rPr>
        <w:t>Presentation (in class Mar 9 + 11). Report (Mar 18 @ noon).</w:t>
      </w:r>
    </w:p>
    <w:p w14:paraId="12153735" w14:textId="77777777" w:rsidR="00025CAA" w:rsidRPr="005F19E2" w:rsidRDefault="00025CAA" w:rsidP="00025CAA">
      <w:pPr>
        <w:pStyle w:val="NormalWeb"/>
        <w:rPr>
          <w:rFonts w:asciiTheme="minorHAnsi" w:hAnsiTheme="minorHAnsi" w:cstheme="minorHAnsi"/>
          <w:sz w:val="22"/>
          <w:szCs w:val="22"/>
        </w:rPr>
      </w:pPr>
      <w:r w:rsidRPr="00A52850">
        <w:rPr>
          <w:rFonts w:asciiTheme="minorHAnsi" w:hAnsiTheme="minorHAnsi" w:cstheme="minorHAnsi"/>
          <w:b/>
          <w:bCs/>
          <w:sz w:val="22"/>
          <w:szCs w:val="22"/>
        </w:rPr>
        <w:t>Description</w:t>
      </w:r>
      <w:r w:rsidRPr="009167D5">
        <w:rPr>
          <w:rFonts w:asciiTheme="minorHAnsi" w:hAnsiTheme="minorHAnsi" w:cstheme="minorHAnsi"/>
          <w:sz w:val="22"/>
          <w:szCs w:val="22"/>
        </w:rPr>
        <w:t xml:space="preserve">:      </w:t>
      </w:r>
      <w:r w:rsidRPr="005F19E2">
        <w:rPr>
          <w:rFonts w:asciiTheme="minorHAnsi" w:hAnsiTheme="minorHAnsi" w:cstheme="minorHAnsi"/>
          <w:sz w:val="22"/>
          <w:szCs w:val="22"/>
        </w:rPr>
        <w:t>Choosing a topic, you will complete an assessment of a microbially-influenced environmental problem. The final product will provide an organized and in-depth analysis of the ecological problem using class tools and concepts.  There are several ways to pass on information: as a case study, as an “Executive Summary,” even as a video</w:t>
      </w:r>
      <w:r>
        <w:rPr>
          <w:rFonts w:asciiTheme="minorHAnsi" w:hAnsiTheme="minorHAnsi" w:cstheme="minorHAnsi"/>
          <w:sz w:val="22"/>
          <w:szCs w:val="22"/>
        </w:rPr>
        <w:t xml:space="preserve"> (with a bibliography).</w:t>
      </w:r>
      <w:r w:rsidRPr="005F19E2">
        <w:rPr>
          <w:rFonts w:asciiTheme="minorHAnsi" w:hAnsiTheme="minorHAnsi" w:cstheme="minorHAnsi"/>
          <w:sz w:val="22"/>
          <w:szCs w:val="22"/>
        </w:rPr>
        <w:t xml:space="preserve"> We’ll go over the details in class. The evaluation will be based on the accuracy of the material, clarity of the discussion, use of concepts from class material, and, I guess, pride in the successful completion of the independent presentation. </w:t>
      </w:r>
    </w:p>
    <w:p w14:paraId="52F39550" w14:textId="77777777" w:rsidR="00025CAA" w:rsidRPr="005F19E2" w:rsidRDefault="00025CAA" w:rsidP="00025CAA">
      <w:pPr>
        <w:pStyle w:val="NormalWeb"/>
        <w:rPr>
          <w:rFonts w:asciiTheme="minorHAnsi" w:hAnsiTheme="minorHAnsi" w:cstheme="minorHAnsi"/>
          <w:sz w:val="22"/>
          <w:szCs w:val="22"/>
        </w:rPr>
      </w:pPr>
      <w:r w:rsidRPr="005F19E2">
        <w:rPr>
          <w:rFonts w:asciiTheme="minorHAnsi" w:hAnsiTheme="minorHAnsi" w:cstheme="minorHAnsi"/>
          <w:sz w:val="22"/>
          <w:szCs w:val="22"/>
        </w:rPr>
        <w:t xml:space="preserve">The class presentation will be short (10 minutes) and will outline how you will handle the product. You will illustrate critical factors, providing knowledge to the class members. </w:t>
      </w:r>
    </w:p>
    <w:p w14:paraId="65B40C94" w14:textId="77777777" w:rsidR="00025CAA" w:rsidRPr="005F19E2" w:rsidRDefault="00025CAA" w:rsidP="00025CAA">
      <w:pPr>
        <w:pStyle w:val="NormalWeb"/>
        <w:rPr>
          <w:rFonts w:asciiTheme="minorHAnsi" w:hAnsiTheme="minorHAnsi" w:cstheme="minorHAnsi"/>
          <w:sz w:val="22"/>
          <w:szCs w:val="22"/>
        </w:rPr>
      </w:pPr>
      <w:r w:rsidRPr="005F19E2">
        <w:rPr>
          <w:rFonts w:asciiTheme="minorHAnsi" w:hAnsiTheme="minorHAnsi" w:cstheme="minorHAnsi"/>
          <w:sz w:val="22"/>
          <w:szCs w:val="22"/>
        </w:rPr>
        <w:t>The final case or factbook should be illustration rich, accurate, and illustrate your knowledge level on the subject. The report must have the following elements:</w:t>
      </w:r>
    </w:p>
    <w:p w14:paraId="475386E5" w14:textId="77777777" w:rsidR="00025CAA" w:rsidRPr="005F19E2" w:rsidRDefault="00025CAA" w:rsidP="00025CAA">
      <w:pPr>
        <w:pStyle w:val="NormalWeb"/>
        <w:spacing w:before="0" w:beforeAutospacing="0" w:after="0" w:afterAutospacing="0"/>
        <w:rPr>
          <w:rFonts w:asciiTheme="minorHAnsi" w:hAnsiTheme="minorHAnsi" w:cstheme="minorHAnsi"/>
          <w:sz w:val="22"/>
          <w:szCs w:val="22"/>
        </w:rPr>
      </w:pPr>
      <w:r w:rsidRPr="005F19E2">
        <w:rPr>
          <w:rFonts w:asciiTheme="minorHAnsi" w:hAnsiTheme="minorHAnsi" w:cstheme="minorHAnsi"/>
          <w:sz w:val="22"/>
          <w:szCs w:val="22"/>
        </w:rPr>
        <w:t>•</w:t>
      </w:r>
      <w:r w:rsidRPr="005F19E2">
        <w:rPr>
          <w:rFonts w:asciiTheme="minorHAnsi" w:hAnsiTheme="minorHAnsi" w:cstheme="minorHAnsi"/>
          <w:sz w:val="22"/>
          <w:szCs w:val="22"/>
        </w:rPr>
        <w:tab/>
        <w:t>Your name</w:t>
      </w:r>
    </w:p>
    <w:p w14:paraId="6A6AE611" w14:textId="77777777" w:rsidR="00025CAA" w:rsidRPr="005F19E2" w:rsidRDefault="00025CAA" w:rsidP="00025CAA">
      <w:pPr>
        <w:pStyle w:val="NormalWeb"/>
        <w:spacing w:before="0" w:beforeAutospacing="0" w:after="0" w:afterAutospacing="0"/>
        <w:rPr>
          <w:rFonts w:asciiTheme="minorHAnsi" w:hAnsiTheme="minorHAnsi" w:cstheme="minorHAnsi"/>
          <w:sz w:val="22"/>
          <w:szCs w:val="22"/>
        </w:rPr>
      </w:pPr>
      <w:r w:rsidRPr="005F19E2">
        <w:rPr>
          <w:rFonts w:asciiTheme="minorHAnsi" w:hAnsiTheme="minorHAnsi" w:cstheme="minorHAnsi"/>
          <w:sz w:val="22"/>
          <w:szCs w:val="22"/>
        </w:rPr>
        <w:t>•</w:t>
      </w:r>
      <w:r w:rsidRPr="005F19E2">
        <w:rPr>
          <w:rFonts w:asciiTheme="minorHAnsi" w:hAnsiTheme="minorHAnsi" w:cstheme="minorHAnsi"/>
          <w:sz w:val="22"/>
          <w:szCs w:val="22"/>
        </w:rPr>
        <w:tab/>
        <w:t xml:space="preserve">The length should have a target of 1800 – 2200 words. </w:t>
      </w:r>
    </w:p>
    <w:p w14:paraId="22090314" w14:textId="77777777" w:rsidR="00025CAA" w:rsidRPr="009167D5" w:rsidRDefault="00025CAA" w:rsidP="00025CAA">
      <w:pPr>
        <w:pStyle w:val="NormalWeb"/>
        <w:spacing w:before="0" w:beforeAutospacing="0" w:after="0" w:afterAutospacing="0"/>
        <w:rPr>
          <w:rFonts w:asciiTheme="minorHAnsi" w:hAnsiTheme="minorHAnsi" w:cstheme="minorHAnsi"/>
          <w:sz w:val="22"/>
          <w:szCs w:val="22"/>
        </w:rPr>
      </w:pPr>
      <w:r w:rsidRPr="005F19E2">
        <w:rPr>
          <w:rFonts w:asciiTheme="minorHAnsi" w:hAnsiTheme="minorHAnsi" w:cstheme="minorHAnsi"/>
          <w:sz w:val="22"/>
          <w:szCs w:val="22"/>
        </w:rPr>
        <w:t>•</w:t>
      </w:r>
      <w:r w:rsidRPr="005F19E2">
        <w:rPr>
          <w:rFonts w:asciiTheme="minorHAnsi" w:hAnsiTheme="minorHAnsi" w:cstheme="minorHAnsi"/>
          <w:sz w:val="22"/>
          <w:szCs w:val="22"/>
        </w:rPr>
        <w:tab/>
        <w:t>References and citations are needed. You are free to use either APA, MLA, or Chicago citation style (but not a mix, ok?).</w:t>
      </w:r>
    </w:p>
    <w:p w14:paraId="1AD044E3" w14:textId="492F4B56" w:rsidR="007C4794" w:rsidRDefault="008E0FCB" w:rsidP="007C4794">
      <w:pPr>
        <w:spacing w:before="360"/>
        <w:rPr>
          <w:rStyle w:val="Heading1Char"/>
          <w:rFonts w:ascii="Calibri" w:eastAsia="Arial" w:hAnsi="Calibri" w:cs="Calibri"/>
          <w:color w:val="auto"/>
        </w:rPr>
      </w:pPr>
      <w:r w:rsidRPr="00B81C26">
        <w:rPr>
          <w:rStyle w:val="Heading1Char"/>
          <w:rFonts w:ascii="Calibri" w:eastAsia="Arial" w:hAnsi="Calibri" w:cs="Calibri"/>
          <w:color w:val="auto"/>
        </w:rPr>
        <w:t>Module 3</w:t>
      </w:r>
      <w:r w:rsidR="00B81C26">
        <w:rPr>
          <w:rStyle w:val="Heading1Char"/>
          <w:rFonts w:ascii="Calibri" w:eastAsia="Arial" w:hAnsi="Calibri" w:cs="Calibri"/>
          <w:color w:val="auto"/>
        </w:rPr>
        <w:t xml:space="preserve"> </w:t>
      </w:r>
      <w:r w:rsidR="00B81C26">
        <w:rPr>
          <w:rFonts w:asciiTheme="minorHAnsi" w:hAnsiTheme="minorHAnsi" w:cstheme="minorHAnsi"/>
          <w:b/>
          <w:bCs/>
          <w:sz w:val="28"/>
          <w:szCs w:val="28"/>
          <w:u w:val="single"/>
        </w:rPr>
        <w:t>(33.3% of final grade)</w:t>
      </w:r>
    </w:p>
    <w:p w14:paraId="7748FFFE" w14:textId="3982A9F1" w:rsidR="007C4794" w:rsidRDefault="001C0DC3" w:rsidP="008E0FCB">
      <w:pPr>
        <w:rPr>
          <w:rFonts w:ascii="Calibri" w:hAnsi="Calibri" w:cs="Calibri"/>
          <w:sz w:val="22"/>
          <w:szCs w:val="22"/>
        </w:rPr>
      </w:pPr>
      <w:r w:rsidRPr="001C0DC3">
        <w:rPr>
          <w:rFonts w:ascii="Calibri" w:hAnsi="Calibri" w:cs="Calibri"/>
          <w:sz w:val="22"/>
          <w:szCs w:val="22"/>
        </w:rPr>
        <w:t xml:space="preserve">Although Earth is often referred to as the “blue planet” humans tend to know more about the moon and outer space than they know about their own oceans. Marine waters cover 71% of Earth and contain the largest ecosystems of the world (pelagic ecosystems) in area and volume. In fact, 99% of the planet’s “living space” for organisms is found in the oceans. My </w:t>
      </w:r>
      <w:r>
        <w:rPr>
          <w:rFonts w:ascii="Calibri" w:hAnsi="Calibri" w:cs="Calibri"/>
          <w:sz w:val="22"/>
          <w:szCs w:val="22"/>
        </w:rPr>
        <w:t xml:space="preserve">intent </w:t>
      </w:r>
      <w:r w:rsidRPr="001C0DC3">
        <w:rPr>
          <w:rFonts w:ascii="Calibri" w:hAnsi="Calibri" w:cs="Calibri"/>
          <w:sz w:val="22"/>
          <w:szCs w:val="22"/>
        </w:rPr>
        <w:t xml:space="preserve">is to provide the students of Biol. 410 with an opportunity and forum to explore and expand their knowledge of the environmental issues facing marine systems. </w:t>
      </w:r>
    </w:p>
    <w:p w14:paraId="27F15D14" w14:textId="77777777" w:rsidR="001C0DC3" w:rsidRPr="001C0DC3" w:rsidRDefault="001C0DC3" w:rsidP="008E0FCB">
      <w:pPr>
        <w:rPr>
          <w:rFonts w:ascii="Calibri" w:hAnsi="Calibri" w:cs="Calibri"/>
          <w:sz w:val="22"/>
          <w:szCs w:val="22"/>
        </w:rPr>
      </w:pPr>
    </w:p>
    <w:p w14:paraId="225134F5" w14:textId="42EF742F" w:rsidR="008E0FCB" w:rsidRPr="00B81C26" w:rsidRDefault="008E0FCB" w:rsidP="008E0FCB">
      <w:pPr>
        <w:rPr>
          <w:rFonts w:ascii="Calibri" w:hAnsi="Calibri" w:cs="Calibri"/>
          <w:b/>
          <w:bCs/>
          <w:sz w:val="22"/>
          <w:szCs w:val="22"/>
        </w:rPr>
      </w:pPr>
      <w:r w:rsidRPr="00B81C26">
        <w:rPr>
          <w:rFonts w:ascii="Calibri" w:hAnsi="Calibri" w:cs="Calibri"/>
          <w:b/>
          <w:bCs/>
          <w:sz w:val="22"/>
          <w:szCs w:val="22"/>
        </w:rPr>
        <w:t xml:space="preserve">Assignment 1:  </w:t>
      </w:r>
      <w:r w:rsidR="00A15803" w:rsidRPr="00B81C26">
        <w:rPr>
          <w:rFonts w:ascii="Calibri" w:hAnsi="Calibri" w:cs="Calibri"/>
          <w:b/>
          <w:bCs/>
          <w:sz w:val="22"/>
          <w:szCs w:val="22"/>
        </w:rPr>
        <w:t>Student Presentations</w:t>
      </w:r>
    </w:p>
    <w:p w14:paraId="206965A2" w14:textId="7FA9B7F3" w:rsidR="008E0FCB" w:rsidRPr="00B81C26" w:rsidRDefault="008E0FCB" w:rsidP="008E0FCB">
      <w:pPr>
        <w:rPr>
          <w:rFonts w:ascii="Calibri" w:hAnsi="Calibri" w:cs="Calibri"/>
          <w:sz w:val="22"/>
          <w:szCs w:val="22"/>
        </w:rPr>
      </w:pPr>
      <w:r w:rsidRPr="00B81C26">
        <w:rPr>
          <w:rFonts w:ascii="Calibri" w:hAnsi="Calibri" w:cs="Calibri"/>
          <w:b/>
          <w:bCs/>
          <w:sz w:val="22"/>
          <w:szCs w:val="22"/>
        </w:rPr>
        <w:t>Value</w:t>
      </w:r>
      <w:r w:rsidRPr="00B81C26">
        <w:rPr>
          <w:rFonts w:ascii="Calibri" w:hAnsi="Calibri" w:cs="Calibri"/>
          <w:sz w:val="22"/>
          <w:szCs w:val="22"/>
        </w:rPr>
        <w:t xml:space="preserve">: </w:t>
      </w:r>
      <w:r w:rsidR="00444ED2" w:rsidRPr="00B81C26">
        <w:rPr>
          <w:rFonts w:ascii="Calibri" w:hAnsi="Calibri" w:cs="Calibri"/>
          <w:sz w:val="22"/>
          <w:szCs w:val="22"/>
        </w:rPr>
        <w:t>30</w:t>
      </w:r>
      <w:r w:rsidR="00A15803" w:rsidRPr="00B81C26">
        <w:rPr>
          <w:rFonts w:ascii="Calibri" w:hAnsi="Calibri" w:cs="Calibri"/>
          <w:sz w:val="22"/>
          <w:szCs w:val="22"/>
        </w:rPr>
        <w:t>%</w:t>
      </w:r>
      <w:r w:rsidR="00E74622">
        <w:rPr>
          <w:rFonts w:ascii="Calibri" w:hAnsi="Calibri" w:cs="Calibri"/>
          <w:sz w:val="22"/>
          <w:szCs w:val="22"/>
        </w:rPr>
        <w:t xml:space="preserve"> </w:t>
      </w:r>
      <w:r w:rsidR="00E74622" w:rsidRPr="009167D5">
        <w:rPr>
          <w:rFonts w:asciiTheme="minorHAnsi" w:hAnsiTheme="minorHAnsi" w:cstheme="minorHAnsi"/>
          <w:sz w:val="22"/>
          <w:szCs w:val="22"/>
        </w:rPr>
        <w:t>of module grade</w:t>
      </w:r>
    </w:p>
    <w:p w14:paraId="066CCE66" w14:textId="2D9036D1" w:rsidR="008E0FCB" w:rsidRPr="00B81C26" w:rsidRDefault="008E0FCB" w:rsidP="008E0FCB">
      <w:pPr>
        <w:rPr>
          <w:rFonts w:ascii="Calibri" w:hAnsi="Calibri" w:cs="Calibri"/>
          <w:sz w:val="22"/>
          <w:szCs w:val="22"/>
        </w:rPr>
      </w:pPr>
      <w:r w:rsidRPr="00B81C26">
        <w:rPr>
          <w:rFonts w:ascii="Calibri" w:hAnsi="Calibri" w:cs="Calibri"/>
          <w:b/>
          <w:bCs/>
          <w:sz w:val="22"/>
          <w:szCs w:val="22"/>
        </w:rPr>
        <w:t>Due Date</w:t>
      </w:r>
      <w:r w:rsidRPr="00B81C26">
        <w:rPr>
          <w:rFonts w:ascii="Calibri" w:hAnsi="Calibri" w:cs="Calibri"/>
          <w:sz w:val="22"/>
          <w:szCs w:val="22"/>
        </w:rPr>
        <w:t xml:space="preserve">: </w:t>
      </w:r>
      <w:r w:rsidR="00CF3079" w:rsidRPr="00B81C26">
        <w:rPr>
          <w:rFonts w:ascii="Calibri" w:hAnsi="Calibri" w:cs="Calibri"/>
          <w:sz w:val="22"/>
          <w:szCs w:val="22"/>
        </w:rPr>
        <w:t xml:space="preserve">Presentation slot during the </w:t>
      </w:r>
      <w:r w:rsidR="00A15803" w:rsidRPr="00B81C26">
        <w:rPr>
          <w:rFonts w:ascii="Calibri" w:hAnsi="Calibri" w:cs="Calibri"/>
          <w:sz w:val="22"/>
          <w:szCs w:val="22"/>
        </w:rPr>
        <w:t>April 6 to 8</w:t>
      </w:r>
      <w:r w:rsidR="00CF3079" w:rsidRPr="00B81C26">
        <w:rPr>
          <w:rFonts w:ascii="Calibri" w:hAnsi="Calibri" w:cs="Calibri"/>
          <w:sz w:val="22"/>
          <w:szCs w:val="22"/>
        </w:rPr>
        <w:t xml:space="preserve"> classes</w:t>
      </w:r>
    </w:p>
    <w:p w14:paraId="00767A1F" w14:textId="77777777" w:rsidR="00DB3AC6" w:rsidRDefault="008E0FCB" w:rsidP="00DB3AC6">
      <w:pPr>
        <w:ind w:left="1440" w:hanging="1440"/>
        <w:rPr>
          <w:rFonts w:ascii="Calibri" w:hAnsi="Calibri" w:cs="Calibri"/>
          <w:sz w:val="22"/>
          <w:szCs w:val="22"/>
        </w:rPr>
      </w:pPr>
      <w:r w:rsidRPr="00B81C26">
        <w:rPr>
          <w:rFonts w:ascii="Calibri" w:hAnsi="Calibri" w:cs="Calibri"/>
          <w:b/>
          <w:bCs/>
          <w:sz w:val="22"/>
          <w:szCs w:val="22"/>
        </w:rPr>
        <w:t>Type</w:t>
      </w:r>
      <w:r w:rsidRPr="00B81C26">
        <w:rPr>
          <w:rFonts w:ascii="Calibri" w:hAnsi="Calibri" w:cs="Calibri"/>
          <w:sz w:val="22"/>
          <w:szCs w:val="22"/>
        </w:rPr>
        <w:t>:</w:t>
      </w:r>
      <w:r w:rsidR="00444ED2" w:rsidRPr="00B81C26">
        <w:rPr>
          <w:rFonts w:ascii="Calibri" w:hAnsi="Calibri" w:cs="Calibri"/>
          <w:sz w:val="22"/>
          <w:szCs w:val="22"/>
        </w:rPr>
        <w:t xml:space="preserve"> </w:t>
      </w:r>
      <w:r w:rsidR="00DB3AC6" w:rsidRPr="00B81C26">
        <w:rPr>
          <w:rFonts w:ascii="Calibri" w:hAnsi="Calibri" w:cs="Calibri"/>
          <w:sz w:val="22"/>
          <w:szCs w:val="22"/>
        </w:rPr>
        <w:t xml:space="preserve">The </w:t>
      </w:r>
      <w:r w:rsidR="00DB3AC6">
        <w:rPr>
          <w:rFonts w:ascii="Calibri" w:hAnsi="Calibri" w:cs="Calibri"/>
          <w:sz w:val="22"/>
          <w:szCs w:val="22"/>
        </w:rPr>
        <w:t>presentations</w:t>
      </w:r>
      <w:r w:rsidR="00DB3AC6" w:rsidRPr="00B81C26">
        <w:rPr>
          <w:rFonts w:ascii="Calibri" w:hAnsi="Calibri" w:cs="Calibri"/>
          <w:sz w:val="22"/>
          <w:szCs w:val="22"/>
        </w:rPr>
        <w:t xml:space="preserve"> will cover human impacts on marine ecosystems</w:t>
      </w:r>
      <w:r w:rsidR="00DB3AC6">
        <w:rPr>
          <w:rFonts w:ascii="Calibri" w:hAnsi="Calibri" w:cs="Calibri"/>
          <w:sz w:val="22"/>
          <w:szCs w:val="22"/>
        </w:rPr>
        <w:t xml:space="preserve"> that are not directly </w:t>
      </w:r>
    </w:p>
    <w:p w14:paraId="64AE3AD8" w14:textId="77777777" w:rsidR="00DB3AC6" w:rsidRDefault="00DB3AC6" w:rsidP="00DB3AC6">
      <w:pPr>
        <w:ind w:left="1440" w:hanging="1440"/>
        <w:rPr>
          <w:rFonts w:ascii="Calibri" w:hAnsi="Calibri" w:cs="Calibri"/>
          <w:sz w:val="22"/>
          <w:szCs w:val="22"/>
        </w:rPr>
      </w:pPr>
      <w:r>
        <w:rPr>
          <w:rFonts w:ascii="Calibri" w:hAnsi="Calibri" w:cs="Calibri"/>
          <w:sz w:val="22"/>
          <w:szCs w:val="22"/>
        </w:rPr>
        <w:t xml:space="preserve">associated with climate change (e.g., fisheries). </w:t>
      </w:r>
      <w:r w:rsidR="007C4794">
        <w:rPr>
          <w:rFonts w:ascii="Calibri" w:hAnsi="Calibri" w:cs="Calibri"/>
          <w:sz w:val="22"/>
          <w:szCs w:val="22"/>
        </w:rPr>
        <w:t>A list of potential topics will be provided to assist you.</w:t>
      </w:r>
    </w:p>
    <w:p w14:paraId="667EDBFD" w14:textId="77777777" w:rsidR="00DB3AC6" w:rsidRDefault="00DB3AC6" w:rsidP="00DB3AC6">
      <w:pPr>
        <w:ind w:left="1440" w:hanging="1440"/>
        <w:rPr>
          <w:rFonts w:ascii="Calibri" w:hAnsi="Calibri" w:cs="Calibri"/>
          <w:sz w:val="22"/>
          <w:szCs w:val="22"/>
        </w:rPr>
      </w:pPr>
      <w:r w:rsidRPr="00B81C26">
        <w:rPr>
          <w:rFonts w:ascii="Calibri" w:hAnsi="Calibri" w:cs="Calibri"/>
          <w:sz w:val="22"/>
          <w:szCs w:val="22"/>
        </w:rPr>
        <w:t>These topics do not overlap with assigned</w:t>
      </w:r>
      <w:r>
        <w:rPr>
          <w:rFonts w:ascii="Calibri" w:hAnsi="Calibri" w:cs="Calibri"/>
          <w:sz w:val="22"/>
          <w:szCs w:val="22"/>
        </w:rPr>
        <w:t xml:space="preserve"> r</w:t>
      </w:r>
      <w:r w:rsidRPr="00B81C26">
        <w:rPr>
          <w:rFonts w:ascii="Calibri" w:hAnsi="Calibri" w:cs="Calibri"/>
          <w:sz w:val="22"/>
          <w:szCs w:val="22"/>
        </w:rPr>
        <w:t>eadings</w:t>
      </w:r>
      <w:r>
        <w:rPr>
          <w:rFonts w:ascii="Calibri" w:hAnsi="Calibri" w:cs="Calibri"/>
          <w:sz w:val="22"/>
          <w:szCs w:val="22"/>
        </w:rPr>
        <w:t xml:space="preserve"> that will be covered earlier in the module (March 23 </w:t>
      </w:r>
    </w:p>
    <w:p w14:paraId="65F1C821" w14:textId="77777777" w:rsidR="00EA3DD0" w:rsidRDefault="00DB3AC6" w:rsidP="00DB3AC6">
      <w:pPr>
        <w:ind w:left="1440" w:hanging="1440"/>
        <w:rPr>
          <w:rFonts w:ascii="Calibri" w:hAnsi="Calibri" w:cs="Calibri"/>
          <w:sz w:val="22"/>
          <w:szCs w:val="22"/>
        </w:rPr>
      </w:pPr>
      <w:r>
        <w:rPr>
          <w:rFonts w:ascii="Calibri" w:hAnsi="Calibri" w:cs="Calibri"/>
          <w:sz w:val="22"/>
          <w:szCs w:val="22"/>
        </w:rPr>
        <w:t>to 30, see schedule)</w:t>
      </w:r>
      <w:r w:rsidRPr="00B81C26">
        <w:rPr>
          <w:rFonts w:ascii="Calibri" w:hAnsi="Calibri" w:cs="Calibri"/>
          <w:sz w:val="22"/>
          <w:szCs w:val="22"/>
        </w:rPr>
        <w:t xml:space="preserve">. </w:t>
      </w:r>
      <w:r w:rsidR="00C57707" w:rsidRPr="00B81C26">
        <w:rPr>
          <w:rFonts w:ascii="Calibri" w:hAnsi="Calibri" w:cs="Calibri"/>
          <w:sz w:val="22"/>
          <w:szCs w:val="22"/>
        </w:rPr>
        <w:t>Essays will be graded on a series of criteria (e.g., content, logic,</w:t>
      </w:r>
      <w:r w:rsidR="007C4794">
        <w:rPr>
          <w:rFonts w:ascii="Calibri" w:hAnsi="Calibri" w:cs="Calibri"/>
          <w:sz w:val="22"/>
          <w:szCs w:val="22"/>
        </w:rPr>
        <w:t xml:space="preserve"> </w:t>
      </w:r>
      <w:r w:rsidR="00C57707" w:rsidRPr="00B81C26">
        <w:rPr>
          <w:rFonts w:ascii="Calibri" w:hAnsi="Calibri" w:cs="Calibri"/>
          <w:sz w:val="22"/>
          <w:szCs w:val="22"/>
        </w:rPr>
        <w:t>organization</w:t>
      </w:r>
      <w:r w:rsidR="009D654F" w:rsidRPr="00B81C26">
        <w:rPr>
          <w:rFonts w:ascii="Calibri" w:hAnsi="Calibri" w:cs="Calibri"/>
          <w:sz w:val="22"/>
          <w:szCs w:val="22"/>
        </w:rPr>
        <w:t xml:space="preserve"> and</w:t>
      </w:r>
      <w:r>
        <w:rPr>
          <w:rFonts w:ascii="Calibri" w:hAnsi="Calibri" w:cs="Calibri"/>
          <w:sz w:val="22"/>
          <w:szCs w:val="22"/>
        </w:rPr>
        <w:t xml:space="preserve"> </w:t>
      </w:r>
    </w:p>
    <w:p w14:paraId="3532C03B" w14:textId="0E762839" w:rsidR="00C57707" w:rsidRPr="00B81C26" w:rsidRDefault="009D654F" w:rsidP="00DB3AC6">
      <w:pPr>
        <w:ind w:left="1440" w:hanging="1440"/>
        <w:rPr>
          <w:rFonts w:ascii="Calibri" w:hAnsi="Calibri" w:cs="Calibri"/>
          <w:sz w:val="22"/>
          <w:szCs w:val="22"/>
        </w:rPr>
      </w:pPr>
      <w:r w:rsidRPr="00B81C26">
        <w:rPr>
          <w:rFonts w:ascii="Calibri" w:hAnsi="Calibri" w:cs="Calibri"/>
          <w:sz w:val="22"/>
          <w:szCs w:val="22"/>
        </w:rPr>
        <w:t>clarity</w:t>
      </w:r>
      <w:r w:rsidR="00C57707" w:rsidRPr="00B81C26">
        <w:rPr>
          <w:rFonts w:ascii="Calibri" w:hAnsi="Calibri" w:cs="Calibri"/>
          <w:sz w:val="22"/>
          <w:szCs w:val="22"/>
        </w:rPr>
        <w:t>).</w:t>
      </w:r>
    </w:p>
    <w:p w14:paraId="2C09AAA9" w14:textId="1CA40DCF" w:rsidR="008E0FCB" w:rsidRPr="00B81C26" w:rsidRDefault="008E0FCB" w:rsidP="008E0FCB">
      <w:pPr>
        <w:rPr>
          <w:rFonts w:ascii="Calibri" w:hAnsi="Calibri" w:cs="Calibri"/>
          <w:sz w:val="22"/>
          <w:szCs w:val="22"/>
        </w:rPr>
      </w:pPr>
      <w:r w:rsidRPr="00B81C26">
        <w:rPr>
          <w:rFonts w:ascii="Calibri" w:hAnsi="Calibri" w:cs="Calibri"/>
          <w:b/>
          <w:bCs/>
          <w:sz w:val="22"/>
          <w:szCs w:val="22"/>
        </w:rPr>
        <w:t>Description</w:t>
      </w:r>
      <w:r w:rsidRPr="00B81C26">
        <w:rPr>
          <w:rFonts w:ascii="Calibri" w:hAnsi="Calibri" w:cs="Calibri"/>
          <w:sz w:val="22"/>
          <w:szCs w:val="22"/>
        </w:rPr>
        <w:t xml:space="preserve">: </w:t>
      </w:r>
      <w:r w:rsidR="001C0DC3">
        <w:rPr>
          <w:rFonts w:ascii="Calibri" w:hAnsi="Calibri" w:cs="Calibri"/>
          <w:sz w:val="22"/>
          <w:szCs w:val="22"/>
        </w:rPr>
        <w:t>Format will be either a s</w:t>
      </w:r>
      <w:r w:rsidR="00A15803" w:rsidRPr="00B81C26">
        <w:rPr>
          <w:rFonts w:ascii="Calibri" w:hAnsi="Calibri" w:cs="Calibri"/>
          <w:sz w:val="22"/>
          <w:szCs w:val="22"/>
        </w:rPr>
        <w:t xml:space="preserve">ynchronous live </w:t>
      </w:r>
      <w:r w:rsidR="001C0DC3">
        <w:rPr>
          <w:rFonts w:ascii="Calibri" w:hAnsi="Calibri" w:cs="Calibri"/>
          <w:sz w:val="22"/>
          <w:szCs w:val="22"/>
        </w:rPr>
        <w:t xml:space="preserve">presentation </w:t>
      </w:r>
      <w:r w:rsidR="00A15803" w:rsidRPr="00B81C26">
        <w:rPr>
          <w:rFonts w:ascii="Calibri" w:hAnsi="Calibri" w:cs="Calibri"/>
          <w:sz w:val="22"/>
          <w:szCs w:val="22"/>
        </w:rPr>
        <w:t>(</w:t>
      </w:r>
      <w:r w:rsidR="001C0DC3">
        <w:rPr>
          <w:rFonts w:ascii="Calibri" w:hAnsi="Calibri" w:cs="Calibri"/>
          <w:sz w:val="22"/>
          <w:szCs w:val="22"/>
        </w:rPr>
        <w:t xml:space="preserve">e.g., </w:t>
      </w:r>
      <w:r w:rsidR="00A15803" w:rsidRPr="00B81C26">
        <w:rPr>
          <w:rFonts w:ascii="Calibri" w:hAnsi="Calibri" w:cs="Calibri"/>
          <w:sz w:val="22"/>
          <w:szCs w:val="22"/>
        </w:rPr>
        <w:t>Webex)</w:t>
      </w:r>
      <w:r w:rsidR="001C0DC3">
        <w:rPr>
          <w:rFonts w:ascii="Calibri" w:hAnsi="Calibri" w:cs="Calibri"/>
          <w:sz w:val="22"/>
          <w:szCs w:val="22"/>
        </w:rPr>
        <w:t>,</w:t>
      </w:r>
      <w:r w:rsidR="00A15803" w:rsidRPr="00B81C26">
        <w:rPr>
          <w:rFonts w:ascii="Calibri" w:hAnsi="Calibri" w:cs="Calibri"/>
          <w:sz w:val="22"/>
          <w:szCs w:val="22"/>
        </w:rPr>
        <w:t xml:space="preserve"> or </w:t>
      </w:r>
      <w:r w:rsidR="001C0DC3">
        <w:rPr>
          <w:rFonts w:ascii="Calibri" w:hAnsi="Calibri" w:cs="Calibri"/>
          <w:sz w:val="22"/>
          <w:szCs w:val="22"/>
        </w:rPr>
        <w:t xml:space="preserve">a </w:t>
      </w:r>
      <w:r w:rsidR="00A15803" w:rsidRPr="00B81C26">
        <w:rPr>
          <w:rFonts w:ascii="Calibri" w:hAnsi="Calibri" w:cs="Calibri"/>
          <w:sz w:val="22"/>
          <w:szCs w:val="22"/>
        </w:rPr>
        <w:t>prerecorded</w:t>
      </w:r>
      <w:r w:rsidR="001C0DC3">
        <w:rPr>
          <w:rFonts w:ascii="Calibri" w:hAnsi="Calibri" w:cs="Calibri"/>
          <w:sz w:val="22"/>
          <w:szCs w:val="22"/>
        </w:rPr>
        <w:t xml:space="preserve"> and </w:t>
      </w:r>
      <w:r w:rsidR="00A15803" w:rsidRPr="00B81C26">
        <w:rPr>
          <w:rFonts w:ascii="Calibri" w:hAnsi="Calibri" w:cs="Calibri"/>
          <w:sz w:val="22"/>
          <w:szCs w:val="22"/>
        </w:rPr>
        <w:t>synchronous hybrid presentation</w:t>
      </w:r>
      <w:r w:rsidR="001C0DC3">
        <w:rPr>
          <w:rFonts w:ascii="Calibri" w:hAnsi="Calibri" w:cs="Calibri"/>
          <w:sz w:val="22"/>
          <w:szCs w:val="22"/>
        </w:rPr>
        <w:t xml:space="preserve">. </w:t>
      </w:r>
      <w:r w:rsidR="00444ED2" w:rsidRPr="00B81C26">
        <w:rPr>
          <w:rFonts w:ascii="Calibri" w:hAnsi="Calibri" w:cs="Calibri"/>
          <w:sz w:val="22"/>
          <w:szCs w:val="22"/>
        </w:rPr>
        <w:t xml:space="preserve"> </w:t>
      </w:r>
      <w:r w:rsidR="001C0DC3">
        <w:rPr>
          <w:rFonts w:ascii="Calibri" w:hAnsi="Calibri" w:cs="Calibri"/>
          <w:sz w:val="22"/>
          <w:szCs w:val="22"/>
        </w:rPr>
        <w:t>The e</w:t>
      </w:r>
      <w:r w:rsidR="00444ED2" w:rsidRPr="00B81C26">
        <w:rPr>
          <w:rFonts w:ascii="Calibri" w:hAnsi="Calibri" w:cs="Calibri"/>
          <w:sz w:val="22"/>
          <w:szCs w:val="22"/>
        </w:rPr>
        <w:t>xact length</w:t>
      </w:r>
      <w:r w:rsidR="00EA3DD0">
        <w:rPr>
          <w:rFonts w:ascii="Calibri" w:hAnsi="Calibri" w:cs="Calibri"/>
          <w:sz w:val="22"/>
          <w:szCs w:val="22"/>
        </w:rPr>
        <w:t xml:space="preserve"> </w:t>
      </w:r>
      <w:r w:rsidR="001C0DC3">
        <w:rPr>
          <w:rFonts w:ascii="Calibri" w:hAnsi="Calibri" w:cs="Calibri"/>
          <w:sz w:val="22"/>
          <w:szCs w:val="22"/>
        </w:rPr>
        <w:t>will</w:t>
      </w:r>
      <w:r w:rsidR="00EA3DD0">
        <w:rPr>
          <w:rFonts w:ascii="Calibri" w:hAnsi="Calibri" w:cs="Calibri"/>
          <w:sz w:val="22"/>
          <w:szCs w:val="22"/>
        </w:rPr>
        <w:t xml:space="preserve"> be announced at the beginning of module 3, but will</w:t>
      </w:r>
      <w:r w:rsidR="001C0DC3">
        <w:rPr>
          <w:rFonts w:ascii="Calibri" w:hAnsi="Calibri" w:cs="Calibri"/>
          <w:sz w:val="22"/>
          <w:szCs w:val="22"/>
        </w:rPr>
        <w:t xml:space="preserve"> </w:t>
      </w:r>
      <w:r w:rsidR="00EA3DD0">
        <w:rPr>
          <w:rFonts w:ascii="Calibri" w:hAnsi="Calibri" w:cs="Calibri"/>
          <w:sz w:val="22"/>
          <w:szCs w:val="22"/>
        </w:rPr>
        <w:t xml:space="preserve">likely </w:t>
      </w:r>
      <w:r w:rsidR="009D654F" w:rsidRPr="00B81C26">
        <w:rPr>
          <w:rFonts w:ascii="Calibri" w:hAnsi="Calibri" w:cs="Calibri"/>
          <w:sz w:val="22"/>
          <w:szCs w:val="22"/>
        </w:rPr>
        <w:t>fall</w:t>
      </w:r>
      <w:r w:rsidR="003704BD" w:rsidRPr="00B81C26">
        <w:rPr>
          <w:rFonts w:ascii="Calibri" w:hAnsi="Calibri" w:cs="Calibri"/>
          <w:sz w:val="22"/>
          <w:szCs w:val="22"/>
        </w:rPr>
        <w:t xml:space="preserve"> between </w:t>
      </w:r>
      <w:r w:rsidR="00444ED2" w:rsidRPr="00B81C26">
        <w:rPr>
          <w:rFonts w:ascii="Calibri" w:hAnsi="Calibri" w:cs="Calibri"/>
          <w:sz w:val="22"/>
          <w:szCs w:val="22"/>
        </w:rPr>
        <w:t>5-10 minutes per student</w:t>
      </w:r>
      <w:r w:rsidR="001C0DC3">
        <w:rPr>
          <w:rFonts w:ascii="Calibri" w:hAnsi="Calibri" w:cs="Calibri"/>
          <w:sz w:val="22"/>
          <w:szCs w:val="22"/>
        </w:rPr>
        <w:t xml:space="preserve"> with additional time for </w:t>
      </w:r>
      <w:r w:rsidR="00444ED2" w:rsidRPr="00B81C26">
        <w:rPr>
          <w:rFonts w:ascii="Calibri" w:hAnsi="Calibri" w:cs="Calibri"/>
          <w:sz w:val="22"/>
          <w:szCs w:val="22"/>
        </w:rPr>
        <w:t>questions</w:t>
      </w:r>
      <w:r w:rsidR="003704BD" w:rsidRPr="00B81C26">
        <w:rPr>
          <w:rFonts w:ascii="Calibri" w:hAnsi="Calibri" w:cs="Calibri"/>
          <w:sz w:val="22"/>
          <w:szCs w:val="22"/>
        </w:rPr>
        <w:t>.</w:t>
      </w:r>
      <w:r w:rsidR="00C57707" w:rsidRPr="00B81C26">
        <w:rPr>
          <w:rFonts w:ascii="Calibri" w:hAnsi="Calibri" w:cs="Calibri"/>
          <w:sz w:val="22"/>
          <w:szCs w:val="22"/>
        </w:rPr>
        <w:t xml:space="preserve"> </w:t>
      </w:r>
    </w:p>
    <w:p w14:paraId="09E4D324" w14:textId="3C1354B4" w:rsidR="008E0FCB" w:rsidRPr="00B81C26" w:rsidRDefault="008E0FCB" w:rsidP="008E0FCB">
      <w:pPr>
        <w:rPr>
          <w:rFonts w:ascii="Calibri" w:hAnsi="Calibri" w:cs="Calibri"/>
          <w:sz w:val="22"/>
          <w:szCs w:val="22"/>
        </w:rPr>
      </w:pPr>
      <w:r w:rsidRPr="00B81C26">
        <w:rPr>
          <w:rFonts w:ascii="Calibri" w:hAnsi="Calibri" w:cs="Calibri"/>
          <w:b/>
          <w:bCs/>
          <w:sz w:val="22"/>
          <w:szCs w:val="22"/>
        </w:rPr>
        <w:t>Late penalty:</w:t>
      </w:r>
      <w:r w:rsidR="00444ED2" w:rsidRPr="00B81C26">
        <w:rPr>
          <w:rFonts w:ascii="Calibri" w:hAnsi="Calibri" w:cs="Calibri"/>
          <w:b/>
          <w:bCs/>
          <w:sz w:val="22"/>
          <w:szCs w:val="22"/>
        </w:rPr>
        <w:t xml:space="preserve"> </w:t>
      </w:r>
      <w:r w:rsidR="00444ED2" w:rsidRPr="00B81C26">
        <w:rPr>
          <w:rFonts w:ascii="Calibri" w:hAnsi="Calibri" w:cs="Calibri"/>
          <w:sz w:val="22"/>
          <w:szCs w:val="22"/>
        </w:rPr>
        <w:t xml:space="preserve">If a student is absent during their presentation time and sufficient reasons </w:t>
      </w:r>
      <w:r w:rsidR="00CF3079" w:rsidRPr="00B81C26">
        <w:rPr>
          <w:rFonts w:ascii="Calibri" w:hAnsi="Calibri" w:cs="Calibri"/>
          <w:sz w:val="22"/>
          <w:szCs w:val="22"/>
        </w:rPr>
        <w:t xml:space="preserve">and documentation are not forthcoming within three days </w:t>
      </w:r>
      <w:r w:rsidR="00444ED2" w:rsidRPr="00B81C26">
        <w:rPr>
          <w:rFonts w:ascii="Calibri" w:hAnsi="Calibri" w:cs="Calibri"/>
          <w:sz w:val="22"/>
          <w:szCs w:val="22"/>
        </w:rPr>
        <w:t xml:space="preserve">(i.e., </w:t>
      </w:r>
      <w:r w:rsidR="00CF3079" w:rsidRPr="00B81C26">
        <w:rPr>
          <w:rFonts w:ascii="Calibri" w:hAnsi="Calibri" w:cs="Calibri"/>
          <w:sz w:val="22"/>
          <w:szCs w:val="22"/>
        </w:rPr>
        <w:t xml:space="preserve">of a family emergency, or </w:t>
      </w:r>
      <w:r w:rsidR="00444ED2" w:rsidRPr="00B81C26">
        <w:rPr>
          <w:rFonts w:ascii="Calibri" w:hAnsi="Calibri" w:cs="Calibri"/>
          <w:sz w:val="22"/>
          <w:szCs w:val="22"/>
        </w:rPr>
        <w:t>medical</w:t>
      </w:r>
      <w:r w:rsidR="00CF3079" w:rsidRPr="00B81C26">
        <w:rPr>
          <w:rFonts w:ascii="Calibri" w:hAnsi="Calibri" w:cs="Calibri"/>
          <w:sz w:val="22"/>
          <w:szCs w:val="22"/>
        </w:rPr>
        <w:t xml:space="preserve"> issue</w:t>
      </w:r>
      <w:r w:rsidR="00444ED2" w:rsidRPr="00B81C26">
        <w:rPr>
          <w:rFonts w:ascii="Calibri" w:hAnsi="Calibri" w:cs="Calibri"/>
          <w:sz w:val="22"/>
          <w:szCs w:val="22"/>
        </w:rPr>
        <w:t>)</w:t>
      </w:r>
      <w:r w:rsidR="00CF3079" w:rsidRPr="00B81C26">
        <w:rPr>
          <w:rFonts w:ascii="Calibri" w:hAnsi="Calibri" w:cs="Calibri"/>
          <w:sz w:val="22"/>
          <w:szCs w:val="22"/>
        </w:rPr>
        <w:t xml:space="preserve"> </w:t>
      </w:r>
      <w:r w:rsidR="00CF3079" w:rsidRPr="00B81C26">
        <w:rPr>
          <w:rFonts w:ascii="Calibri" w:hAnsi="Calibri" w:cs="Calibri"/>
          <w:sz w:val="22"/>
          <w:szCs w:val="22"/>
        </w:rPr>
        <w:lastRenderedPageBreak/>
        <w:t xml:space="preserve">then </w:t>
      </w:r>
      <w:r w:rsidR="00444ED2" w:rsidRPr="00B81C26">
        <w:rPr>
          <w:rFonts w:ascii="Calibri" w:hAnsi="Calibri" w:cs="Calibri"/>
          <w:sz w:val="22"/>
          <w:szCs w:val="22"/>
        </w:rPr>
        <w:t xml:space="preserve">a </w:t>
      </w:r>
      <w:r w:rsidR="00CF3079" w:rsidRPr="00B81C26">
        <w:rPr>
          <w:rFonts w:ascii="Calibri" w:hAnsi="Calibri" w:cs="Calibri"/>
          <w:sz w:val="22"/>
          <w:szCs w:val="22"/>
        </w:rPr>
        <w:t xml:space="preserve">deduction of </w:t>
      </w:r>
      <w:r w:rsidR="00444ED2" w:rsidRPr="00B81C26">
        <w:rPr>
          <w:rFonts w:ascii="Calibri" w:hAnsi="Calibri" w:cs="Calibri"/>
          <w:sz w:val="22"/>
          <w:szCs w:val="22"/>
        </w:rPr>
        <w:t xml:space="preserve">20% will </w:t>
      </w:r>
      <w:r w:rsidR="00CF3079" w:rsidRPr="00B81C26">
        <w:rPr>
          <w:rFonts w:ascii="Calibri" w:hAnsi="Calibri" w:cs="Calibri"/>
          <w:sz w:val="22"/>
          <w:szCs w:val="22"/>
        </w:rPr>
        <w:t>be applied to the presentation grade. A</w:t>
      </w:r>
      <w:r w:rsidR="00444ED2" w:rsidRPr="00B81C26">
        <w:rPr>
          <w:rFonts w:ascii="Calibri" w:hAnsi="Calibri" w:cs="Calibri"/>
          <w:sz w:val="22"/>
          <w:szCs w:val="22"/>
        </w:rPr>
        <w:t xml:space="preserve"> second presentation time will be arranged</w:t>
      </w:r>
      <w:r w:rsidR="00CF3079" w:rsidRPr="00B81C26">
        <w:rPr>
          <w:rFonts w:ascii="Calibri" w:hAnsi="Calibri" w:cs="Calibri"/>
          <w:sz w:val="22"/>
          <w:szCs w:val="22"/>
        </w:rPr>
        <w:t xml:space="preserve">. </w:t>
      </w:r>
      <w:r w:rsidR="00444ED2" w:rsidRPr="00B81C26">
        <w:rPr>
          <w:rFonts w:ascii="Calibri" w:hAnsi="Calibri" w:cs="Calibri"/>
          <w:sz w:val="22"/>
          <w:szCs w:val="22"/>
        </w:rPr>
        <w:t>I</w:t>
      </w:r>
      <w:r w:rsidR="00CF3079" w:rsidRPr="00B81C26">
        <w:rPr>
          <w:rFonts w:ascii="Calibri" w:hAnsi="Calibri" w:cs="Calibri"/>
          <w:sz w:val="22"/>
          <w:szCs w:val="22"/>
        </w:rPr>
        <w:t xml:space="preserve">f </w:t>
      </w:r>
      <w:r w:rsidR="00444ED2" w:rsidRPr="00B81C26">
        <w:rPr>
          <w:rFonts w:ascii="Calibri" w:hAnsi="Calibri" w:cs="Calibri"/>
          <w:sz w:val="22"/>
          <w:szCs w:val="22"/>
        </w:rPr>
        <w:t>the second presentation time</w:t>
      </w:r>
      <w:r w:rsidR="00CF3079" w:rsidRPr="00B81C26">
        <w:rPr>
          <w:rFonts w:ascii="Calibri" w:hAnsi="Calibri" w:cs="Calibri"/>
          <w:sz w:val="22"/>
          <w:szCs w:val="22"/>
        </w:rPr>
        <w:t xml:space="preserve"> is also missed without sufficient reasons (as noted in previous sentence) </w:t>
      </w:r>
      <w:r w:rsidR="00444ED2" w:rsidRPr="00B81C26">
        <w:rPr>
          <w:rFonts w:ascii="Calibri" w:hAnsi="Calibri" w:cs="Calibri"/>
          <w:sz w:val="22"/>
          <w:szCs w:val="22"/>
        </w:rPr>
        <w:t xml:space="preserve">then the presentation will be assigned </w:t>
      </w:r>
      <w:r w:rsidR="00CF3079" w:rsidRPr="00B81C26">
        <w:rPr>
          <w:rFonts w:ascii="Calibri" w:hAnsi="Calibri" w:cs="Calibri"/>
          <w:sz w:val="22"/>
          <w:szCs w:val="22"/>
        </w:rPr>
        <w:t>a grade of zero</w:t>
      </w:r>
      <w:r w:rsidR="00444ED2" w:rsidRPr="00B81C26">
        <w:rPr>
          <w:rFonts w:ascii="Calibri" w:hAnsi="Calibri" w:cs="Calibri"/>
          <w:sz w:val="22"/>
          <w:szCs w:val="22"/>
        </w:rPr>
        <w:t>.</w:t>
      </w:r>
    </w:p>
    <w:p w14:paraId="38A69462" w14:textId="77777777" w:rsidR="00DB3AC6" w:rsidRDefault="00DB3AC6" w:rsidP="00CF3079">
      <w:pPr>
        <w:rPr>
          <w:rFonts w:ascii="Calibri" w:hAnsi="Calibri" w:cs="Calibri"/>
          <w:sz w:val="22"/>
          <w:szCs w:val="22"/>
        </w:rPr>
      </w:pPr>
    </w:p>
    <w:p w14:paraId="7963F1D3" w14:textId="7E55B250" w:rsidR="00CF3079" w:rsidRPr="00B81C26" w:rsidRDefault="00CF3079" w:rsidP="00CF3079">
      <w:pPr>
        <w:rPr>
          <w:rFonts w:ascii="Calibri" w:hAnsi="Calibri" w:cs="Calibri"/>
          <w:b/>
          <w:bCs/>
          <w:sz w:val="22"/>
          <w:szCs w:val="22"/>
        </w:rPr>
      </w:pPr>
      <w:r w:rsidRPr="00B81C26">
        <w:rPr>
          <w:rFonts w:ascii="Calibri" w:hAnsi="Calibri" w:cs="Calibri"/>
          <w:b/>
          <w:bCs/>
          <w:sz w:val="22"/>
          <w:szCs w:val="22"/>
        </w:rPr>
        <w:t>Assignment 2:  Student Essays</w:t>
      </w:r>
    </w:p>
    <w:p w14:paraId="0A412903" w14:textId="5FEE96AD" w:rsidR="00CF3079" w:rsidRPr="00B81C26" w:rsidRDefault="00CF3079" w:rsidP="00CF3079">
      <w:pPr>
        <w:rPr>
          <w:rFonts w:ascii="Calibri" w:hAnsi="Calibri" w:cs="Calibri"/>
          <w:sz w:val="22"/>
          <w:szCs w:val="22"/>
        </w:rPr>
      </w:pPr>
      <w:r w:rsidRPr="00B81C26">
        <w:rPr>
          <w:rFonts w:ascii="Calibri" w:hAnsi="Calibri" w:cs="Calibri"/>
          <w:b/>
          <w:bCs/>
          <w:sz w:val="22"/>
          <w:szCs w:val="22"/>
        </w:rPr>
        <w:t>Value</w:t>
      </w:r>
      <w:r w:rsidRPr="00B81C26">
        <w:rPr>
          <w:rFonts w:ascii="Calibri" w:hAnsi="Calibri" w:cs="Calibri"/>
          <w:sz w:val="22"/>
          <w:szCs w:val="22"/>
        </w:rPr>
        <w:t>: 55%</w:t>
      </w:r>
      <w:r w:rsidR="00E74622">
        <w:rPr>
          <w:rFonts w:ascii="Calibri" w:hAnsi="Calibri" w:cs="Calibri"/>
          <w:sz w:val="22"/>
          <w:szCs w:val="22"/>
        </w:rPr>
        <w:t xml:space="preserve"> </w:t>
      </w:r>
      <w:r w:rsidR="00E74622" w:rsidRPr="009167D5">
        <w:rPr>
          <w:rFonts w:asciiTheme="minorHAnsi" w:hAnsiTheme="minorHAnsi" w:cstheme="minorHAnsi"/>
          <w:sz w:val="22"/>
          <w:szCs w:val="22"/>
        </w:rPr>
        <w:t>of module grade</w:t>
      </w:r>
    </w:p>
    <w:p w14:paraId="00CF0739" w14:textId="2E017ADD" w:rsidR="00CF3079" w:rsidRPr="00B81C26" w:rsidRDefault="00CF3079" w:rsidP="00CF3079">
      <w:pPr>
        <w:rPr>
          <w:rFonts w:ascii="Calibri" w:hAnsi="Calibri" w:cs="Calibri"/>
          <w:sz w:val="22"/>
          <w:szCs w:val="22"/>
        </w:rPr>
      </w:pPr>
      <w:r w:rsidRPr="00B81C26">
        <w:rPr>
          <w:rFonts w:ascii="Calibri" w:hAnsi="Calibri" w:cs="Calibri"/>
          <w:b/>
          <w:bCs/>
          <w:sz w:val="22"/>
          <w:szCs w:val="22"/>
        </w:rPr>
        <w:t>Due Date</w:t>
      </w:r>
      <w:r w:rsidRPr="00B81C26">
        <w:rPr>
          <w:rFonts w:ascii="Calibri" w:hAnsi="Calibri" w:cs="Calibri"/>
          <w:sz w:val="22"/>
          <w:szCs w:val="22"/>
        </w:rPr>
        <w:t>: April 13 by 6 pm</w:t>
      </w:r>
    </w:p>
    <w:p w14:paraId="04D8F38F" w14:textId="77777777" w:rsidR="00DB3AC6" w:rsidRDefault="00CF3079" w:rsidP="00CF3079">
      <w:pPr>
        <w:ind w:left="1440" w:hanging="1440"/>
        <w:rPr>
          <w:rFonts w:ascii="Calibri" w:hAnsi="Calibri" w:cs="Calibri"/>
          <w:sz w:val="22"/>
          <w:szCs w:val="22"/>
        </w:rPr>
      </w:pPr>
      <w:r w:rsidRPr="00B81C26">
        <w:rPr>
          <w:rFonts w:ascii="Calibri" w:hAnsi="Calibri" w:cs="Calibri"/>
          <w:b/>
          <w:bCs/>
          <w:sz w:val="22"/>
          <w:szCs w:val="22"/>
        </w:rPr>
        <w:t>Type</w:t>
      </w:r>
      <w:r w:rsidRPr="00B81C26">
        <w:rPr>
          <w:rFonts w:ascii="Calibri" w:hAnsi="Calibri" w:cs="Calibri"/>
          <w:sz w:val="22"/>
          <w:szCs w:val="22"/>
        </w:rPr>
        <w:t>: The</w:t>
      </w:r>
      <w:r w:rsidR="003704BD" w:rsidRPr="00B81C26">
        <w:rPr>
          <w:rFonts w:ascii="Calibri" w:hAnsi="Calibri" w:cs="Calibri"/>
          <w:sz w:val="22"/>
          <w:szCs w:val="22"/>
        </w:rPr>
        <w:t xml:space="preserve"> essays</w:t>
      </w:r>
      <w:r w:rsidRPr="00B81C26">
        <w:rPr>
          <w:rFonts w:ascii="Calibri" w:hAnsi="Calibri" w:cs="Calibri"/>
          <w:sz w:val="22"/>
          <w:szCs w:val="22"/>
        </w:rPr>
        <w:t xml:space="preserve"> will cover human impacts on marine ecosystems</w:t>
      </w:r>
      <w:r w:rsidR="00DB3AC6">
        <w:rPr>
          <w:rFonts w:ascii="Calibri" w:hAnsi="Calibri" w:cs="Calibri"/>
          <w:sz w:val="22"/>
          <w:szCs w:val="22"/>
        </w:rPr>
        <w:t xml:space="preserve"> that are not directly associated with</w:t>
      </w:r>
    </w:p>
    <w:p w14:paraId="64B49AF2" w14:textId="656DA8FA" w:rsidR="00D31A8E" w:rsidRDefault="00DB3AC6" w:rsidP="00DB3AC6">
      <w:pPr>
        <w:ind w:left="1440" w:hanging="1440"/>
        <w:rPr>
          <w:rFonts w:ascii="Calibri" w:hAnsi="Calibri" w:cs="Calibri"/>
          <w:sz w:val="22"/>
          <w:szCs w:val="22"/>
        </w:rPr>
      </w:pPr>
      <w:r>
        <w:rPr>
          <w:rFonts w:ascii="Calibri" w:hAnsi="Calibri" w:cs="Calibri"/>
          <w:sz w:val="22"/>
          <w:szCs w:val="22"/>
        </w:rPr>
        <w:t xml:space="preserve">climate change (e.g., </w:t>
      </w:r>
      <w:r w:rsidR="00D31A8E">
        <w:rPr>
          <w:rFonts w:ascii="Calibri" w:hAnsi="Calibri" w:cs="Calibri"/>
          <w:sz w:val="22"/>
          <w:szCs w:val="22"/>
        </w:rPr>
        <w:t>coastal dead zones, and so forth</w:t>
      </w:r>
      <w:r>
        <w:rPr>
          <w:rFonts w:ascii="Calibri" w:hAnsi="Calibri" w:cs="Calibri"/>
          <w:sz w:val="22"/>
          <w:szCs w:val="22"/>
        </w:rPr>
        <w:t>)</w:t>
      </w:r>
      <w:r w:rsidR="00CF3079" w:rsidRPr="00B81C26">
        <w:rPr>
          <w:rFonts w:ascii="Calibri" w:hAnsi="Calibri" w:cs="Calibri"/>
          <w:sz w:val="22"/>
          <w:szCs w:val="22"/>
        </w:rPr>
        <w:t xml:space="preserve">. </w:t>
      </w:r>
      <w:r w:rsidR="003704BD" w:rsidRPr="00B81C26">
        <w:rPr>
          <w:rFonts w:ascii="Calibri" w:hAnsi="Calibri" w:cs="Calibri"/>
          <w:sz w:val="22"/>
          <w:szCs w:val="22"/>
        </w:rPr>
        <w:t>The</w:t>
      </w:r>
      <w:r>
        <w:rPr>
          <w:rFonts w:ascii="Calibri" w:hAnsi="Calibri" w:cs="Calibri"/>
          <w:sz w:val="22"/>
          <w:szCs w:val="22"/>
        </w:rPr>
        <w:t xml:space="preserve"> essay</w:t>
      </w:r>
      <w:r w:rsidR="003704BD" w:rsidRPr="00B81C26">
        <w:rPr>
          <w:rFonts w:ascii="Calibri" w:hAnsi="Calibri" w:cs="Calibri"/>
          <w:sz w:val="22"/>
          <w:szCs w:val="22"/>
        </w:rPr>
        <w:t xml:space="preserve"> topic can be similar to</w:t>
      </w:r>
      <w:r>
        <w:rPr>
          <w:rFonts w:ascii="Calibri" w:hAnsi="Calibri" w:cs="Calibri"/>
          <w:sz w:val="22"/>
          <w:szCs w:val="22"/>
        </w:rPr>
        <w:t xml:space="preserve"> </w:t>
      </w:r>
      <w:r w:rsidR="003704BD" w:rsidRPr="00B81C26">
        <w:rPr>
          <w:rFonts w:ascii="Calibri" w:hAnsi="Calibri" w:cs="Calibri"/>
          <w:sz w:val="22"/>
          <w:szCs w:val="22"/>
        </w:rPr>
        <w:t xml:space="preserve">the </w:t>
      </w:r>
    </w:p>
    <w:p w14:paraId="79EBFE97" w14:textId="77777777" w:rsidR="00D31A8E" w:rsidRDefault="003704BD" w:rsidP="00D31A8E">
      <w:pPr>
        <w:ind w:left="1440" w:hanging="1440"/>
        <w:rPr>
          <w:rFonts w:ascii="Calibri" w:hAnsi="Calibri" w:cs="Calibri"/>
          <w:sz w:val="22"/>
          <w:szCs w:val="22"/>
        </w:rPr>
      </w:pPr>
      <w:r w:rsidRPr="00B81C26">
        <w:rPr>
          <w:rFonts w:ascii="Calibri" w:hAnsi="Calibri" w:cs="Calibri"/>
          <w:sz w:val="22"/>
          <w:szCs w:val="22"/>
        </w:rPr>
        <w:t xml:space="preserve">presentation topic </w:t>
      </w:r>
      <w:r w:rsidR="00DB3AC6">
        <w:rPr>
          <w:rFonts w:ascii="Calibri" w:hAnsi="Calibri" w:cs="Calibri"/>
          <w:sz w:val="22"/>
          <w:szCs w:val="22"/>
        </w:rPr>
        <w:t>(above).</w:t>
      </w:r>
      <w:r w:rsidRPr="00B81C26">
        <w:rPr>
          <w:rFonts w:ascii="Calibri" w:hAnsi="Calibri" w:cs="Calibri"/>
          <w:sz w:val="22"/>
          <w:szCs w:val="22"/>
        </w:rPr>
        <w:t xml:space="preserve"> These t</w:t>
      </w:r>
      <w:r w:rsidR="00CF3079" w:rsidRPr="00B81C26">
        <w:rPr>
          <w:rFonts w:ascii="Calibri" w:hAnsi="Calibri" w:cs="Calibri"/>
          <w:sz w:val="22"/>
          <w:szCs w:val="22"/>
        </w:rPr>
        <w:t>opics do not</w:t>
      </w:r>
      <w:r w:rsidRPr="00B81C26">
        <w:rPr>
          <w:rFonts w:ascii="Calibri" w:hAnsi="Calibri" w:cs="Calibri"/>
          <w:sz w:val="22"/>
          <w:szCs w:val="22"/>
        </w:rPr>
        <w:t xml:space="preserve"> </w:t>
      </w:r>
      <w:r w:rsidR="00CF3079" w:rsidRPr="00B81C26">
        <w:rPr>
          <w:rFonts w:ascii="Calibri" w:hAnsi="Calibri" w:cs="Calibri"/>
          <w:sz w:val="22"/>
          <w:szCs w:val="22"/>
        </w:rPr>
        <w:t>overlap with assigne</w:t>
      </w:r>
      <w:r w:rsidRPr="00B81C26">
        <w:rPr>
          <w:rFonts w:ascii="Calibri" w:hAnsi="Calibri" w:cs="Calibri"/>
          <w:sz w:val="22"/>
          <w:szCs w:val="22"/>
        </w:rPr>
        <w:t>d</w:t>
      </w:r>
      <w:r w:rsidR="00DB3AC6">
        <w:rPr>
          <w:rFonts w:ascii="Calibri" w:hAnsi="Calibri" w:cs="Calibri"/>
          <w:sz w:val="22"/>
          <w:szCs w:val="22"/>
        </w:rPr>
        <w:t xml:space="preserve"> r</w:t>
      </w:r>
      <w:r w:rsidR="00CF3079" w:rsidRPr="00B81C26">
        <w:rPr>
          <w:rFonts w:ascii="Calibri" w:hAnsi="Calibri" w:cs="Calibri"/>
          <w:sz w:val="22"/>
          <w:szCs w:val="22"/>
        </w:rPr>
        <w:t>eadings.</w:t>
      </w:r>
      <w:r w:rsidR="00C57707" w:rsidRPr="00B81C26">
        <w:rPr>
          <w:rFonts w:ascii="Calibri" w:hAnsi="Calibri" w:cs="Calibri"/>
          <w:sz w:val="22"/>
          <w:szCs w:val="22"/>
        </w:rPr>
        <w:t xml:space="preserve"> Essays will be graded on </w:t>
      </w:r>
    </w:p>
    <w:p w14:paraId="6309D1F1" w14:textId="36F664C9" w:rsidR="00C57707" w:rsidRPr="00B81C26" w:rsidRDefault="00C57707" w:rsidP="00D31A8E">
      <w:pPr>
        <w:ind w:left="1440" w:hanging="1440"/>
        <w:rPr>
          <w:rFonts w:ascii="Calibri" w:hAnsi="Calibri" w:cs="Calibri"/>
          <w:sz w:val="22"/>
          <w:szCs w:val="22"/>
        </w:rPr>
      </w:pPr>
      <w:r w:rsidRPr="00B81C26">
        <w:rPr>
          <w:rFonts w:ascii="Calibri" w:hAnsi="Calibri" w:cs="Calibri"/>
          <w:sz w:val="22"/>
          <w:szCs w:val="22"/>
        </w:rPr>
        <w:t>a series of criteria (e.g., content,</w:t>
      </w:r>
      <w:r w:rsidR="00D31A8E">
        <w:rPr>
          <w:rFonts w:ascii="Calibri" w:hAnsi="Calibri" w:cs="Calibri"/>
          <w:sz w:val="22"/>
          <w:szCs w:val="22"/>
        </w:rPr>
        <w:t xml:space="preserve"> </w:t>
      </w:r>
      <w:r w:rsidRPr="00B81C26">
        <w:rPr>
          <w:rFonts w:ascii="Calibri" w:hAnsi="Calibri" w:cs="Calibri"/>
          <w:sz w:val="22"/>
          <w:szCs w:val="22"/>
        </w:rPr>
        <w:t>logic, organization and grammar)</w:t>
      </w:r>
    </w:p>
    <w:p w14:paraId="307A9D2D" w14:textId="0E814EAD" w:rsidR="00CF3079" w:rsidRPr="00B81C26" w:rsidRDefault="00CF3079" w:rsidP="00CF3079">
      <w:pPr>
        <w:rPr>
          <w:rFonts w:ascii="Calibri" w:hAnsi="Calibri" w:cs="Calibri"/>
          <w:sz w:val="22"/>
          <w:szCs w:val="22"/>
        </w:rPr>
      </w:pPr>
      <w:r w:rsidRPr="00B81C26">
        <w:rPr>
          <w:rFonts w:ascii="Calibri" w:hAnsi="Calibri" w:cs="Calibri"/>
          <w:b/>
          <w:bCs/>
          <w:sz w:val="22"/>
          <w:szCs w:val="22"/>
        </w:rPr>
        <w:t>Description</w:t>
      </w:r>
      <w:r w:rsidRPr="00B81C26">
        <w:rPr>
          <w:rFonts w:ascii="Calibri" w:hAnsi="Calibri" w:cs="Calibri"/>
          <w:sz w:val="22"/>
          <w:szCs w:val="22"/>
        </w:rPr>
        <w:t xml:space="preserve">: </w:t>
      </w:r>
      <w:r w:rsidR="006E7622">
        <w:rPr>
          <w:rFonts w:ascii="Calibri" w:hAnsi="Calibri" w:cs="Calibri"/>
          <w:sz w:val="22"/>
          <w:szCs w:val="22"/>
        </w:rPr>
        <w:t>E</w:t>
      </w:r>
      <w:r w:rsidR="003704BD" w:rsidRPr="00B81C26">
        <w:rPr>
          <w:rFonts w:ascii="Calibri" w:hAnsi="Calibri" w:cs="Calibri"/>
          <w:sz w:val="22"/>
          <w:szCs w:val="22"/>
        </w:rPr>
        <w:t xml:space="preserve">ssay </w:t>
      </w:r>
      <w:r w:rsidR="006E7622">
        <w:rPr>
          <w:rFonts w:ascii="Calibri" w:hAnsi="Calibri" w:cs="Calibri"/>
          <w:sz w:val="22"/>
          <w:szCs w:val="22"/>
        </w:rPr>
        <w:t xml:space="preserve">length will </w:t>
      </w:r>
      <w:r w:rsidR="004A56AC" w:rsidRPr="00B81C26">
        <w:rPr>
          <w:rFonts w:ascii="Calibri" w:hAnsi="Calibri" w:cs="Calibri"/>
          <w:sz w:val="22"/>
          <w:szCs w:val="22"/>
        </w:rPr>
        <w:t xml:space="preserve">be </w:t>
      </w:r>
      <w:r w:rsidR="003704BD" w:rsidRPr="00B81C26">
        <w:rPr>
          <w:rFonts w:ascii="Calibri" w:hAnsi="Calibri" w:cs="Calibri"/>
          <w:sz w:val="22"/>
          <w:szCs w:val="22"/>
        </w:rPr>
        <w:t>1250 to 1500 in length</w:t>
      </w:r>
      <w:r w:rsidR="004A56AC" w:rsidRPr="00B81C26">
        <w:rPr>
          <w:rFonts w:ascii="Calibri" w:hAnsi="Calibri" w:cs="Calibri"/>
          <w:sz w:val="22"/>
          <w:szCs w:val="22"/>
        </w:rPr>
        <w:t xml:space="preserve"> (not including references)</w:t>
      </w:r>
      <w:r w:rsidR="003704BD" w:rsidRPr="00B81C26">
        <w:rPr>
          <w:rFonts w:ascii="Calibri" w:hAnsi="Calibri" w:cs="Calibri"/>
          <w:sz w:val="22"/>
          <w:szCs w:val="22"/>
        </w:rPr>
        <w:t>. Further details to follow.</w:t>
      </w:r>
    </w:p>
    <w:p w14:paraId="6AEC87C9" w14:textId="3D13D2B8" w:rsidR="00CF3079" w:rsidRPr="00B81C26" w:rsidRDefault="00CF3079" w:rsidP="00CF3079">
      <w:pPr>
        <w:rPr>
          <w:rFonts w:ascii="Calibri" w:hAnsi="Calibri" w:cs="Calibri"/>
          <w:sz w:val="22"/>
          <w:szCs w:val="22"/>
        </w:rPr>
      </w:pPr>
      <w:r w:rsidRPr="00B81C26">
        <w:rPr>
          <w:rFonts w:ascii="Calibri" w:hAnsi="Calibri" w:cs="Calibri"/>
          <w:b/>
          <w:bCs/>
          <w:sz w:val="22"/>
          <w:szCs w:val="22"/>
        </w:rPr>
        <w:t xml:space="preserve">Late penalty: </w:t>
      </w:r>
      <w:r w:rsidR="006E7622">
        <w:rPr>
          <w:rFonts w:ascii="Calibri" w:hAnsi="Calibri" w:cs="Calibri"/>
          <w:sz w:val="22"/>
          <w:szCs w:val="22"/>
        </w:rPr>
        <w:t>A</w:t>
      </w:r>
      <w:r w:rsidR="003704BD" w:rsidRPr="00B81C26">
        <w:rPr>
          <w:rFonts w:ascii="Calibri" w:hAnsi="Calibri" w:cs="Calibri"/>
          <w:sz w:val="22"/>
          <w:szCs w:val="22"/>
        </w:rPr>
        <w:t xml:space="preserve"> late penalty of 5% per day will be applied unless </w:t>
      </w:r>
      <w:r w:rsidRPr="00B81C26">
        <w:rPr>
          <w:rFonts w:ascii="Calibri" w:hAnsi="Calibri" w:cs="Calibri"/>
          <w:sz w:val="22"/>
          <w:szCs w:val="22"/>
        </w:rPr>
        <w:t>sufficient reason</w:t>
      </w:r>
      <w:r w:rsidR="003704BD" w:rsidRPr="00B81C26">
        <w:rPr>
          <w:rFonts w:ascii="Calibri" w:hAnsi="Calibri" w:cs="Calibri"/>
          <w:sz w:val="22"/>
          <w:szCs w:val="22"/>
        </w:rPr>
        <w:t>s</w:t>
      </w:r>
      <w:r w:rsidRPr="00B81C26">
        <w:rPr>
          <w:rFonts w:ascii="Calibri" w:hAnsi="Calibri" w:cs="Calibri"/>
          <w:sz w:val="22"/>
          <w:szCs w:val="22"/>
        </w:rPr>
        <w:t xml:space="preserve"> and documentatio</w:t>
      </w:r>
      <w:r w:rsidR="003704BD" w:rsidRPr="00B81C26">
        <w:rPr>
          <w:rFonts w:ascii="Calibri" w:hAnsi="Calibri" w:cs="Calibri"/>
          <w:sz w:val="22"/>
          <w:szCs w:val="22"/>
        </w:rPr>
        <w:t xml:space="preserve">n are </w:t>
      </w:r>
      <w:r w:rsidRPr="00B81C26">
        <w:rPr>
          <w:rFonts w:ascii="Calibri" w:hAnsi="Calibri" w:cs="Calibri"/>
          <w:sz w:val="22"/>
          <w:szCs w:val="22"/>
        </w:rPr>
        <w:t xml:space="preserve">forthcoming within three days </w:t>
      </w:r>
      <w:r w:rsidR="003704BD" w:rsidRPr="00B81C26">
        <w:rPr>
          <w:rFonts w:ascii="Calibri" w:hAnsi="Calibri" w:cs="Calibri"/>
          <w:sz w:val="22"/>
          <w:szCs w:val="22"/>
        </w:rPr>
        <w:t xml:space="preserve">of the due date </w:t>
      </w:r>
      <w:r w:rsidRPr="00B81C26">
        <w:rPr>
          <w:rFonts w:ascii="Calibri" w:hAnsi="Calibri" w:cs="Calibri"/>
          <w:sz w:val="22"/>
          <w:szCs w:val="22"/>
        </w:rPr>
        <w:t>(i.e., of a family emergency, or medical issue)</w:t>
      </w:r>
      <w:r w:rsidR="00A341C7" w:rsidRPr="00B81C26">
        <w:rPr>
          <w:rFonts w:ascii="Calibri" w:hAnsi="Calibri" w:cs="Calibri"/>
          <w:sz w:val="22"/>
          <w:szCs w:val="22"/>
        </w:rPr>
        <w:t>.</w:t>
      </w:r>
    </w:p>
    <w:p w14:paraId="560E3068" w14:textId="77777777" w:rsidR="00CF3079" w:rsidRPr="00B81C26" w:rsidRDefault="00CF3079" w:rsidP="008E0FCB">
      <w:pPr>
        <w:spacing w:after="120"/>
        <w:rPr>
          <w:rFonts w:ascii="Calibri" w:hAnsi="Calibri" w:cs="Calibri"/>
          <w:sz w:val="22"/>
          <w:szCs w:val="22"/>
        </w:rPr>
      </w:pPr>
    </w:p>
    <w:p w14:paraId="3FD291FC" w14:textId="215F3C8A" w:rsidR="008E0FCB" w:rsidRPr="00B81C26" w:rsidRDefault="00A341C7" w:rsidP="008E0FCB">
      <w:pPr>
        <w:rPr>
          <w:rFonts w:ascii="Calibri" w:hAnsi="Calibri" w:cs="Calibri"/>
          <w:b/>
          <w:bCs/>
          <w:sz w:val="22"/>
          <w:szCs w:val="22"/>
        </w:rPr>
      </w:pPr>
      <w:r w:rsidRPr="00B81C26">
        <w:rPr>
          <w:rFonts w:ascii="Calibri" w:hAnsi="Calibri" w:cs="Calibri"/>
          <w:b/>
          <w:bCs/>
          <w:sz w:val="22"/>
          <w:szCs w:val="22"/>
        </w:rPr>
        <w:t xml:space="preserve">Class </w:t>
      </w:r>
      <w:r w:rsidR="008E0FCB" w:rsidRPr="00B81C26">
        <w:rPr>
          <w:rFonts w:ascii="Calibri" w:hAnsi="Calibri" w:cs="Calibri"/>
          <w:b/>
          <w:bCs/>
          <w:sz w:val="22"/>
          <w:szCs w:val="22"/>
        </w:rPr>
        <w:t>Participation</w:t>
      </w:r>
    </w:p>
    <w:p w14:paraId="0C374BBD" w14:textId="1B50FE80" w:rsidR="008E0FCB" w:rsidRPr="00B81C26" w:rsidRDefault="008E0FCB" w:rsidP="008E0FCB">
      <w:pPr>
        <w:rPr>
          <w:rFonts w:ascii="Calibri" w:hAnsi="Calibri" w:cs="Calibri"/>
          <w:sz w:val="22"/>
          <w:szCs w:val="22"/>
        </w:rPr>
      </w:pPr>
      <w:r w:rsidRPr="00B81C26">
        <w:rPr>
          <w:rFonts w:ascii="Calibri" w:hAnsi="Calibri" w:cs="Calibri"/>
          <w:b/>
          <w:bCs/>
          <w:sz w:val="22"/>
          <w:szCs w:val="22"/>
        </w:rPr>
        <w:t>Value</w:t>
      </w:r>
      <w:r w:rsidRPr="00B81C26">
        <w:rPr>
          <w:rFonts w:ascii="Calibri" w:hAnsi="Calibri" w:cs="Calibri"/>
          <w:sz w:val="22"/>
          <w:szCs w:val="22"/>
        </w:rPr>
        <w:t xml:space="preserve">: </w:t>
      </w:r>
      <w:r w:rsidR="00A341C7" w:rsidRPr="00B81C26">
        <w:rPr>
          <w:rFonts w:ascii="Calibri" w:hAnsi="Calibri" w:cs="Calibri"/>
          <w:sz w:val="22"/>
          <w:szCs w:val="22"/>
        </w:rPr>
        <w:t>15</w:t>
      </w:r>
      <w:r w:rsidRPr="00B81C26">
        <w:rPr>
          <w:rFonts w:ascii="Calibri" w:hAnsi="Calibri" w:cs="Calibri"/>
          <w:sz w:val="22"/>
          <w:szCs w:val="22"/>
        </w:rPr>
        <w:t>%</w:t>
      </w:r>
      <w:r w:rsidR="00E74622">
        <w:rPr>
          <w:rFonts w:ascii="Calibri" w:hAnsi="Calibri" w:cs="Calibri"/>
          <w:sz w:val="22"/>
          <w:szCs w:val="22"/>
        </w:rPr>
        <w:t xml:space="preserve"> </w:t>
      </w:r>
      <w:r w:rsidR="00E74622" w:rsidRPr="009167D5">
        <w:rPr>
          <w:rFonts w:asciiTheme="minorHAnsi" w:hAnsiTheme="minorHAnsi" w:cstheme="minorHAnsi"/>
          <w:sz w:val="22"/>
          <w:szCs w:val="22"/>
        </w:rPr>
        <w:t>of module grade</w:t>
      </w:r>
    </w:p>
    <w:p w14:paraId="4061474F" w14:textId="771F2201" w:rsidR="008E0FCB" w:rsidRPr="00B81C26" w:rsidRDefault="00A341C7" w:rsidP="008E0FCB">
      <w:pPr>
        <w:rPr>
          <w:rFonts w:ascii="Calibri" w:hAnsi="Calibri" w:cs="Calibri"/>
          <w:sz w:val="22"/>
          <w:szCs w:val="22"/>
        </w:rPr>
      </w:pPr>
      <w:r w:rsidRPr="00B81C26">
        <w:rPr>
          <w:rFonts w:ascii="Calibri" w:hAnsi="Calibri" w:cs="Calibri"/>
          <w:b/>
          <w:bCs/>
          <w:sz w:val="22"/>
          <w:szCs w:val="22"/>
        </w:rPr>
        <w:t>Evaluation period</w:t>
      </w:r>
      <w:r w:rsidR="008E0FCB" w:rsidRPr="00B81C26">
        <w:rPr>
          <w:rFonts w:ascii="Calibri" w:hAnsi="Calibri" w:cs="Calibri"/>
          <w:sz w:val="22"/>
          <w:szCs w:val="22"/>
        </w:rPr>
        <w:t xml:space="preserve">: </w:t>
      </w:r>
      <w:r w:rsidR="006E7622">
        <w:rPr>
          <w:rFonts w:ascii="Calibri" w:hAnsi="Calibri" w:cs="Calibri"/>
          <w:sz w:val="22"/>
          <w:szCs w:val="22"/>
        </w:rPr>
        <w:t>T</w:t>
      </w:r>
      <w:r w:rsidRPr="00B81C26">
        <w:rPr>
          <w:rFonts w:ascii="Calibri" w:hAnsi="Calibri" w:cs="Calibri"/>
          <w:sz w:val="22"/>
          <w:szCs w:val="22"/>
        </w:rPr>
        <w:t>hroughout the module</w:t>
      </w:r>
    </w:p>
    <w:p w14:paraId="63CCD6E1" w14:textId="43C5B03F" w:rsidR="008E0FCB" w:rsidRPr="00B81C26" w:rsidRDefault="008E0FCB" w:rsidP="00A341C7">
      <w:pPr>
        <w:rPr>
          <w:rFonts w:ascii="Calibri" w:hAnsi="Calibri" w:cs="Calibri"/>
          <w:sz w:val="22"/>
          <w:szCs w:val="22"/>
        </w:rPr>
      </w:pPr>
      <w:r w:rsidRPr="00B81C26">
        <w:rPr>
          <w:rFonts w:ascii="Calibri" w:hAnsi="Calibri" w:cs="Calibri"/>
          <w:b/>
          <w:bCs/>
          <w:sz w:val="22"/>
          <w:szCs w:val="22"/>
        </w:rPr>
        <w:t>Description</w:t>
      </w:r>
      <w:r w:rsidRPr="00B81C26">
        <w:rPr>
          <w:rFonts w:ascii="Calibri" w:hAnsi="Calibri" w:cs="Calibri"/>
          <w:sz w:val="22"/>
          <w:szCs w:val="22"/>
        </w:rPr>
        <w:t xml:space="preserve">: </w:t>
      </w:r>
      <w:r w:rsidR="006E7622">
        <w:rPr>
          <w:rFonts w:ascii="Calibri" w:hAnsi="Calibri" w:cs="Calibri"/>
          <w:sz w:val="22"/>
          <w:szCs w:val="22"/>
        </w:rPr>
        <w:t>T</w:t>
      </w:r>
      <w:r w:rsidR="00A341C7" w:rsidRPr="00B81C26">
        <w:rPr>
          <w:rFonts w:ascii="Calibri" w:hAnsi="Calibri" w:cs="Calibri"/>
          <w:sz w:val="22"/>
          <w:szCs w:val="22"/>
        </w:rPr>
        <w:t>he participation of students will be evaluated based on the following: attendance; completion of assigned readings; willingness to engage in class material and presentations (i.e., through questions and discussions).</w:t>
      </w:r>
    </w:p>
    <w:p w14:paraId="12699E03" w14:textId="77777777" w:rsidR="00856470" w:rsidRDefault="00856470" w:rsidP="00856470">
      <w:pPr>
        <w:pStyle w:val="Heading1"/>
        <w:spacing w:before="360"/>
        <w:contextualSpacing/>
      </w:pPr>
      <w:r>
        <w:t>Criteria That Must Be Met to Pass</w:t>
      </w:r>
    </w:p>
    <w:p w14:paraId="78DFA0DE" w14:textId="77777777" w:rsidR="00856470" w:rsidRDefault="00856470" w:rsidP="00856470">
      <w:pPr>
        <w:pStyle w:val="WPNormal"/>
        <w:jc w:val="both"/>
        <w:rPr>
          <w:rFonts w:ascii="Calibri" w:hAnsi="Calibri" w:cs="Arial"/>
          <w:sz w:val="22"/>
          <w:szCs w:val="22"/>
        </w:rPr>
      </w:pPr>
    </w:p>
    <w:p w14:paraId="189E20B1" w14:textId="362B654D" w:rsidR="00856470" w:rsidRDefault="00856470" w:rsidP="00856470">
      <w:pPr>
        <w:pStyle w:val="WPNormal"/>
        <w:jc w:val="both"/>
        <w:rPr>
          <w:rFonts w:ascii="Calibri" w:hAnsi="Calibri" w:cs="Arial"/>
          <w:bCs/>
          <w:sz w:val="22"/>
          <w:szCs w:val="22"/>
        </w:rPr>
      </w:pPr>
      <w:r w:rsidRPr="00856470">
        <w:rPr>
          <w:rFonts w:ascii="Calibri" w:hAnsi="Calibri" w:cs="Arial"/>
          <w:sz w:val="22"/>
          <w:szCs w:val="22"/>
        </w:rPr>
        <w:t xml:space="preserve">A final grade of 50% or higher across the entire course is required to pass the course. Because this is a research and writing-intensive course, </w:t>
      </w:r>
      <w:r w:rsidRPr="00856470">
        <w:rPr>
          <w:rFonts w:ascii="Calibri" w:hAnsi="Calibri" w:cs="Arial"/>
          <w:sz w:val="22"/>
          <w:szCs w:val="22"/>
          <w:u w:val="single"/>
        </w:rPr>
        <w:t>there is no final exam</w:t>
      </w:r>
      <w:r w:rsidRPr="00856470">
        <w:rPr>
          <w:rFonts w:ascii="Calibri" w:hAnsi="Calibri" w:cs="Arial"/>
          <w:sz w:val="22"/>
          <w:szCs w:val="22"/>
        </w:rPr>
        <w:t xml:space="preserve">. </w:t>
      </w:r>
      <w:r w:rsidRPr="00856470">
        <w:rPr>
          <w:rFonts w:ascii="Calibri" w:hAnsi="Calibri" w:cs="Arial"/>
          <w:bCs/>
          <w:sz w:val="22"/>
          <w:szCs w:val="22"/>
        </w:rPr>
        <w:t xml:space="preserve">There will be marks assigned by individual instructors as </w:t>
      </w:r>
      <w:r w:rsidRPr="00856470">
        <w:rPr>
          <w:rFonts w:ascii="Calibri" w:hAnsi="Calibri"/>
          <w:color w:val="000000"/>
          <w:sz w:val="22"/>
          <w:szCs w:val="22"/>
        </w:rPr>
        <w:t>laid out in the table below</w:t>
      </w:r>
      <w:r w:rsidRPr="00856470">
        <w:rPr>
          <w:rFonts w:ascii="Calibri" w:hAnsi="Calibri" w:cs="Arial"/>
          <w:bCs/>
          <w:sz w:val="22"/>
          <w:szCs w:val="22"/>
        </w:rPr>
        <w:t xml:space="preserve"> with additional details provided in rubrics and during class.</w:t>
      </w:r>
    </w:p>
    <w:p w14:paraId="095951A0" w14:textId="1F5F4242" w:rsidR="00856470" w:rsidRDefault="00856470" w:rsidP="00856470">
      <w:pPr>
        <w:pStyle w:val="Heading1"/>
        <w:spacing w:before="360"/>
        <w:contextualSpacing/>
      </w:pPr>
      <w:r>
        <w:t>Attendance and Participation Expectations</w:t>
      </w:r>
      <w:r w:rsidR="00C35930">
        <w:t xml:space="preserve"> (for synchronous/ asynchronous components)</w:t>
      </w:r>
    </w:p>
    <w:p w14:paraId="429D2D42" w14:textId="77777777" w:rsidR="00856470" w:rsidRPr="00AE6027" w:rsidRDefault="00856470" w:rsidP="00856470"/>
    <w:p w14:paraId="3AFC774E" w14:textId="14E6C4EB" w:rsidR="00856470" w:rsidRDefault="00856470" w:rsidP="00856470">
      <w:r w:rsidRPr="00C35930">
        <w:rPr>
          <w:rFonts w:ascii="Calibri" w:hAnsi="Calibri"/>
          <w:sz w:val="22"/>
          <w:szCs w:val="22"/>
        </w:rPr>
        <w:t>Th</w:t>
      </w:r>
      <w:r w:rsidR="00C35930" w:rsidRPr="00C35930">
        <w:rPr>
          <w:rFonts w:ascii="Calibri" w:hAnsi="Calibri"/>
          <w:sz w:val="22"/>
          <w:szCs w:val="22"/>
        </w:rPr>
        <w:t>is</w:t>
      </w:r>
      <w:r w:rsidRPr="00C35930">
        <w:rPr>
          <w:rFonts w:ascii="Calibri" w:hAnsi="Calibri"/>
          <w:sz w:val="22"/>
          <w:szCs w:val="22"/>
        </w:rPr>
        <w:t xml:space="preserve"> class is based on active learning and in class discussions (in person and online discussion boards). Therefore, it is expected that students will attend </w:t>
      </w:r>
      <w:r w:rsidR="00C35930" w:rsidRPr="00C35930">
        <w:rPr>
          <w:rFonts w:ascii="Calibri" w:hAnsi="Calibri"/>
          <w:sz w:val="22"/>
          <w:szCs w:val="22"/>
        </w:rPr>
        <w:t xml:space="preserve">weekly </w:t>
      </w:r>
      <w:r w:rsidRPr="00C35930">
        <w:rPr>
          <w:rFonts w:ascii="Calibri" w:hAnsi="Calibri"/>
          <w:sz w:val="22"/>
          <w:szCs w:val="22"/>
        </w:rPr>
        <w:t xml:space="preserve">virtual Webex classes and come prepared for each class by completing the reading or reviewing other assigned material in advance.  Instructors will record class Webex sessions or pre-recorded lectures and post these on Canvas but they cannot </w:t>
      </w:r>
      <w:r w:rsidR="005141B7">
        <w:rPr>
          <w:rFonts w:ascii="Calibri" w:hAnsi="Calibri"/>
          <w:sz w:val="22"/>
          <w:szCs w:val="22"/>
        </w:rPr>
        <w:t xml:space="preserve">fully </w:t>
      </w:r>
      <w:r w:rsidRPr="00C35930">
        <w:rPr>
          <w:rFonts w:ascii="Calibri" w:hAnsi="Calibri"/>
          <w:sz w:val="22"/>
          <w:szCs w:val="22"/>
        </w:rPr>
        <w:t xml:space="preserve">replace the live interaction of </w:t>
      </w:r>
      <w:r w:rsidR="005141B7">
        <w:rPr>
          <w:rFonts w:ascii="Calibri" w:hAnsi="Calibri"/>
          <w:sz w:val="22"/>
          <w:szCs w:val="22"/>
        </w:rPr>
        <w:t xml:space="preserve">participation in discussions and </w:t>
      </w:r>
      <w:r w:rsidRPr="00C35930">
        <w:rPr>
          <w:rFonts w:ascii="Calibri" w:hAnsi="Calibri"/>
          <w:sz w:val="22"/>
          <w:szCs w:val="22"/>
        </w:rPr>
        <w:t>breakout rooms (which cannot be recorded).  Therefore, weekly class attendance is strongly recommended.</w:t>
      </w:r>
      <w:r>
        <w:tab/>
      </w:r>
    </w:p>
    <w:p w14:paraId="00DC9888" w14:textId="77777777" w:rsidR="00C35930" w:rsidRDefault="00C35930" w:rsidP="00C35930">
      <w:pPr>
        <w:pStyle w:val="Heading1"/>
        <w:spacing w:after="80"/>
      </w:pPr>
      <w:r>
        <w:t>Student Questions and Feedback</w:t>
      </w:r>
    </w:p>
    <w:p w14:paraId="29D43CED" w14:textId="77777777" w:rsidR="00C35930" w:rsidRPr="00515147" w:rsidRDefault="00C35930" w:rsidP="00C35930"/>
    <w:p w14:paraId="4E320752" w14:textId="77777777" w:rsidR="00C35930" w:rsidRDefault="00C35930" w:rsidP="00C35930">
      <w:pPr>
        <w:rPr>
          <w:rFonts w:ascii="Calibri" w:hAnsi="Calibri"/>
          <w:sz w:val="22"/>
          <w:szCs w:val="22"/>
        </w:rPr>
      </w:pPr>
      <w:r w:rsidRPr="00FC78CC">
        <w:rPr>
          <w:rFonts w:ascii="Calibri" w:hAnsi="Calibri"/>
          <w:sz w:val="22"/>
          <w:szCs w:val="22"/>
        </w:rPr>
        <w:t>The instructors welcome informal student feedback</w:t>
      </w:r>
      <w:r>
        <w:rPr>
          <w:rFonts w:ascii="Calibri" w:hAnsi="Calibri"/>
          <w:sz w:val="22"/>
          <w:szCs w:val="22"/>
        </w:rPr>
        <w:t xml:space="preserve"> and questions</w:t>
      </w:r>
      <w:r w:rsidRPr="00FC78CC">
        <w:rPr>
          <w:rFonts w:ascii="Calibri" w:hAnsi="Calibri"/>
          <w:sz w:val="22"/>
          <w:szCs w:val="22"/>
        </w:rPr>
        <w:t xml:space="preserve"> throughout the course. </w:t>
      </w:r>
      <w:r>
        <w:rPr>
          <w:rFonts w:ascii="Calibri" w:hAnsi="Calibri"/>
          <w:sz w:val="22"/>
          <w:szCs w:val="22"/>
        </w:rPr>
        <w:t xml:space="preserve">Students may raise their hand or use the chat function during live sessions, or contact their instructors by email. </w:t>
      </w:r>
      <w:r w:rsidRPr="00FC78CC">
        <w:rPr>
          <w:rFonts w:ascii="Calibri" w:hAnsi="Calibri"/>
          <w:sz w:val="22"/>
          <w:szCs w:val="22"/>
        </w:rPr>
        <w:t>Formal opportunities for feedback of the course, material and instructors may be provided at the end of the course.</w:t>
      </w:r>
    </w:p>
    <w:p w14:paraId="59ACEA66" w14:textId="77777777" w:rsidR="00C35930" w:rsidRDefault="00C35930" w:rsidP="00C35930">
      <w:pPr>
        <w:pStyle w:val="Heading1"/>
      </w:pPr>
      <w:r>
        <w:lastRenderedPageBreak/>
        <w:t>Use of Video and Recording of the Course</w:t>
      </w:r>
    </w:p>
    <w:p w14:paraId="4B26DDC6" w14:textId="77777777" w:rsidR="00C35930" w:rsidRDefault="00C35930" w:rsidP="00C35930">
      <w:pPr>
        <w:rPr>
          <w:rFonts w:ascii="Calibri" w:hAnsi="Calibri" w:cs="Calibri"/>
          <w:color w:val="000000"/>
          <w:lang w:val="en-CA"/>
        </w:rPr>
      </w:pPr>
      <w:r>
        <w:rPr>
          <w:rFonts w:ascii="Calibri" w:hAnsi="Calibri" w:cs="Calibri"/>
          <w:b/>
          <w:bCs/>
          <w:color w:val="000000"/>
          <w:sz w:val="26"/>
          <w:szCs w:val="26"/>
        </w:rPr>
        <w:t>Use of video and recording of the course:</w:t>
      </w:r>
    </w:p>
    <w:p w14:paraId="2D16D477" w14:textId="73CB837B" w:rsidR="00C35930" w:rsidRPr="00C35930" w:rsidRDefault="00C35930" w:rsidP="00C35930">
      <w:pPr>
        <w:shd w:val="clear" w:color="auto" w:fill="FFFFFF"/>
        <w:spacing w:before="100" w:beforeAutospacing="1" w:after="150"/>
        <w:rPr>
          <w:rFonts w:asciiTheme="minorHAnsi" w:hAnsiTheme="minorHAnsi" w:cstheme="minorHAnsi"/>
          <w:color w:val="000000"/>
          <w:sz w:val="22"/>
          <w:szCs w:val="18"/>
        </w:rPr>
      </w:pPr>
      <w:r w:rsidRPr="00C35930">
        <w:rPr>
          <w:rFonts w:asciiTheme="minorHAnsi" w:hAnsiTheme="minorHAnsi" w:cstheme="minorHAnsi"/>
          <w:color w:val="000000"/>
          <w:sz w:val="22"/>
          <w:szCs w:val="18"/>
        </w:rPr>
        <w:t>Video conference sessions in this course, including your participation, will be recorded and made available only to students in the course for viewing via Canvas after each session. This is done, in part, to ensure that students unable to join the session (due to, for example, issues with their internet connection) can view the session at a later time. This will also provide you the opportunity to review any material discussed.  </w:t>
      </w:r>
    </w:p>
    <w:p w14:paraId="5FE1A368" w14:textId="0D9AC184" w:rsidR="00C35930" w:rsidRPr="00C35930" w:rsidRDefault="00C35930" w:rsidP="00C35930">
      <w:pPr>
        <w:shd w:val="clear" w:color="auto" w:fill="FFFFFF"/>
        <w:spacing w:before="100" w:beforeAutospacing="1" w:after="150"/>
        <w:rPr>
          <w:rFonts w:asciiTheme="minorHAnsi" w:hAnsiTheme="minorHAnsi" w:cstheme="minorHAnsi"/>
          <w:color w:val="000000"/>
          <w:sz w:val="22"/>
          <w:szCs w:val="18"/>
        </w:rPr>
      </w:pPr>
      <w:r w:rsidRPr="00C35930">
        <w:rPr>
          <w:rFonts w:asciiTheme="minorHAnsi" w:hAnsiTheme="minorHAnsi" w:cstheme="minorHAnsi"/>
          <w:color w:val="000000"/>
          <w:sz w:val="22"/>
          <w:szCs w:val="18"/>
        </w:rPr>
        <w:t>Please remember that course recordings belong to your instructor, the University, and/or others (like a guest lecturer) depending on the circumstance of each session and are protected by copyright. Do not download, copy, or share recordings without the explicit permission of the instructor.</w:t>
      </w:r>
    </w:p>
    <w:p w14:paraId="6E46C63D" w14:textId="77777777" w:rsidR="00C35930" w:rsidRPr="00C35930" w:rsidRDefault="00C35930" w:rsidP="00C35930">
      <w:pPr>
        <w:rPr>
          <w:rFonts w:asciiTheme="minorHAnsi" w:hAnsiTheme="minorHAnsi" w:cstheme="minorHAnsi"/>
          <w:color w:val="000000"/>
          <w:sz w:val="22"/>
          <w:szCs w:val="18"/>
        </w:rPr>
      </w:pPr>
      <w:r w:rsidRPr="00C35930">
        <w:rPr>
          <w:rFonts w:asciiTheme="minorHAnsi" w:hAnsiTheme="minorHAnsi" w:cstheme="minorHAnsi"/>
          <w:color w:val="000000"/>
          <w:sz w:val="22"/>
          <w:szCs w:val="18"/>
        </w:rPr>
        <w:t>For questions about recording</w:t>
      </w:r>
      <w:r w:rsidRPr="00C35930">
        <w:rPr>
          <w:rFonts w:asciiTheme="minorHAnsi" w:hAnsiTheme="minorHAnsi" w:cstheme="minorHAnsi"/>
          <w:sz w:val="22"/>
          <w:szCs w:val="18"/>
        </w:rPr>
        <w:t> </w:t>
      </w:r>
      <w:r w:rsidRPr="00C35930">
        <w:rPr>
          <w:rFonts w:asciiTheme="minorHAnsi" w:hAnsiTheme="minorHAnsi" w:cstheme="minorHAnsi"/>
          <w:color w:val="000000"/>
          <w:sz w:val="22"/>
          <w:szCs w:val="18"/>
        </w:rPr>
        <w:t>and use of sessions in which you have participated, including any concerns related to your privacy,</w:t>
      </w:r>
      <w:r w:rsidRPr="00C35930">
        <w:rPr>
          <w:rFonts w:asciiTheme="minorHAnsi" w:hAnsiTheme="minorHAnsi" w:cstheme="minorHAnsi"/>
          <w:sz w:val="22"/>
          <w:szCs w:val="18"/>
        </w:rPr>
        <w:t> </w:t>
      </w:r>
      <w:r w:rsidRPr="00C35930">
        <w:rPr>
          <w:rFonts w:asciiTheme="minorHAnsi" w:hAnsiTheme="minorHAnsi" w:cstheme="minorHAnsi"/>
          <w:color w:val="000000"/>
          <w:sz w:val="22"/>
          <w:szCs w:val="18"/>
        </w:rPr>
        <w:t>please contact your instructor. More information on class recordings can be found in the Academic Courses Policy</w:t>
      </w:r>
      <w:r w:rsidRPr="00C35930">
        <w:rPr>
          <w:rFonts w:asciiTheme="minorHAnsi" w:hAnsiTheme="minorHAnsi" w:cstheme="minorHAnsi"/>
          <w:sz w:val="22"/>
          <w:szCs w:val="18"/>
        </w:rPr>
        <w:t> </w:t>
      </w:r>
      <w:hyperlink r:id="rId13" w:anchor="5ClassRecordings" w:history="1">
        <w:r w:rsidRPr="00C35930">
          <w:rPr>
            <w:rStyle w:val="Hyperlink"/>
            <w:rFonts w:asciiTheme="minorHAnsi" w:hAnsiTheme="minorHAnsi" w:cstheme="minorHAnsi"/>
            <w:color w:val="954F72"/>
            <w:sz w:val="22"/>
            <w:szCs w:val="18"/>
          </w:rPr>
          <w:t>https://policies.usask.ca/policies/academic-affairs/academic-courses.php#5ClassRecordings</w:t>
        </w:r>
      </w:hyperlink>
      <w:r w:rsidRPr="00C35930">
        <w:rPr>
          <w:rFonts w:asciiTheme="minorHAnsi" w:hAnsiTheme="minorHAnsi" w:cstheme="minorHAnsi"/>
          <w:color w:val="000000"/>
          <w:sz w:val="22"/>
          <w:szCs w:val="18"/>
        </w:rPr>
        <w:t>.</w:t>
      </w:r>
    </w:p>
    <w:p w14:paraId="5FA992AE" w14:textId="6124A386" w:rsidR="00C35930" w:rsidRDefault="00C35930" w:rsidP="00C35930">
      <w:pPr>
        <w:pStyle w:val="Heading1"/>
        <w:spacing w:before="360"/>
        <w:contextualSpacing/>
      </w:pPr>
      <w:r>
        <w:t>Required video use</w:t>
      </w:r>
    </w:p>
    <w:p w14:paraId="20F26525" w14:textId="77777777" w:rsidR="00C35930" w:rsidRDefault="00C35930" w:rsidP="00C35930">
      <w:pPr>
        <w:pStyle w:val="Heading1"/>
        <w:spacing w:before="360"/>
        <w:contextualSpacing/>
        <w:rPr>
          <w:rFonts w:asciiTheme="minorHAnsi" w:eastAsia="Arial" w:hAnsiTheme="minorHAnsi" w:cstheme="minorHAnsi"/>
          <w:b w:val="0"/>
          <w:bCs w:val="0"/>
          <w:color w:val="000000"/>
          <w:sz w:val="22"/>
          <w:szCs w:val="22"/>
          <w:u w:val="none"/>
        </w:rPr>
      </w:pPr>
    </w:p>
    <w:p w14:paraId="09A70A77" w14:textId="35C02A6B" w:rsidR="00C35930" w:rsidRDefault="00C35930" w:rsidP="001A3C42">
      <w:pPr>
        <w:pStyle w:val="Heading1"/>
        <w:spacing w:before="360"/>
        <w:contextualSpacing/>
        <w:rPr>
          <w:rFonts w:asciiTheme="minorHAnsi" w:hAnsiTheme="minorHAnsi" w:cstheme="minorHAnsi"/>
          <w:b w:val="0"/>
          <w:bCs w:val="0"/>
          <w:color w:val="000000"/>
          <w:sz w:val="22"/>
          <w:szCs w:val="22"/>
          <w:lang w:val="en-CA"/>
        </w:rPr>
      </w:pPr>
      <w:r w:rsidRPr="00C35930">
        <w:rPr>
          <w:rFonts w:asciiTheme="minorHAnsi" w:eastAsia="Arial" w:hAnsiTheme="minorHAnsi" w:cstheme="minorHAnsi"/>
          <w:b w:val="0"/>
          <w:bCs w:val="0"/>
          <w:color w:val="000000"/>
          <w:sz w:val="22"/>
          <w:szCs w:val="22"/>
          <w:u w:val="none"/>
        </w:rPr>
        <w:t>At times in this course</w:t>
      </w:r>
      <w:r w:rsidR="004F7BFF">
        <w:rPr>
          <w:rFonts w:asciiTheme="minorHAnsi" w:eastAsia="Arial" w:hAnsiTheme="minorHAnsi" w:cstheme="minorHAnsi"/>
          <w:b w:val="0"/>
          <w:bCs w:val="0"/>
          <w:color w:val="000000"/>
          <w:sz w:val="22"/>
          <w:szCs w:val="22"/>
          <w:u w:val="none"/>
        </w:rPr>
        <w:t>,</w:t>
      </w:r>
      <w:r w:rsidRPr="00C35930">
        <w:rPr>
          <w:rFonts w:asciiTheme="minorHAnsi" w:eastAsia="Arial" w:hAnsiTheme="minorHAnsi" w:cstheme="minorHAnsi"/>
          <w:b w:val="0"/>
          <w:bCs w:val="0"/>
          <w:color w:val="000000"/>
          <w:sz w:val="22"/>
          <w:szCs w:val="22"/>
          <w:u w:val="none"/>
        </w:rPr>
        <w:t xml:space="preserve"> you will be required to have your video on during video conferencing sessions. It will be necessary for you to use of a webcam built into or connected to your computer.  This is particularly helpful </w:t>
      </w:r>
      <w:r>
        <w:rPr>
          <w:rFonts w:asciiTheme="minorHAnsi" w:eastAsia="Arial" w:hAnsiTheme="minorHAnsi" w:cstheme="minorHAnsi"/>
          <w:b w:val="0"/>
          <w:bCs w:val="0"/>
          <w:color w:val="000000"/>
          <w:sz w:val="22"/>
          <w:szCs w:val="22"/>
          <w:u w:val="none"/>
        </w:rPr>
        <w:t xml:space="preserve">when </w:t>
      </w:r>
      <w:r w:rsidRPr="00C35930">
        <w:rPr>
          <w:rFonts w:asciiTheme="minorHAnsi" w:eastAsia="Arial" w:hAnsiTheme="minorHAnsi" w:cstheme="minorHAnsi"/>
          <w:b w:val="0"/>
          <w:bCs w:val="0"/>
          <w:color w:val="000000"/>
          <w:sz w:val="22"/>
          <w:szCs w:val="22"/>
          <w:u w:val="none"/>
        </w:rPr>
        <w:t>engaging in small group activities</w:t>
      </w:r>
      <w:r>
        <w:rPr>
          <w:rFonts w:asciiTheme="minorHAnsi" w:eastAsia="Arial" w:hAnsiTheme="minorHAnsi" w:cstheme="minorHAnsi"/>
          <w:b w:val="0"/>
          <w:bCs w:val="0"/>
          <w:color w:val="000000"/>
          <w:sz w:val="22"/>
          <w:szCs w:val="22"/>
          <w:u w:val="none"/>
        </w:rPr>
        <w:t xml:space="preserve"> (Webex Breakout rooms)</w:t>
      </w:r>
      <w:r w:rsidRPr="00C35930">
        <w:rPr>
          <w:rFonts w:asciiTheme="minorHAnsi" w:eastAsia="Arial" w:hAnsiTheme="minorHAnsi" w:cstheme="minorHAnsi"/>
          <w:b w:val="0"/>
          <w:bCs w:val="0"/>
          <w:color w:val="000000"/>
          <w:sz w:val="22"/>
          <w:szCs w:val="22"/>
          <w:u w:val="none"/>
        </w:rPr>
        <w:t xml:space="preserve">. </w:t>
      </w:r>
      <w:r w:rsidRPr="00C35930">
        <w:rPr>
          <w:rFonts w:asciiTheme="minorHAnsi" w:hAnsiTheme="minorHAnsi" w:cstheme="minorHAnsi"/>
          <w:b w:val="0"/>
          <w:bCs w:val="0"/>
          <w:color w:val="000000"/>
          <w:sz w:val="22"/>
          <w:szCs w:val="22"/>
          <w:lang w:val="en-CA"/>
        </w:rPr>
        <w:t>For questions or concerns about use of video in your sessions, including those related to your privacy, contact your instructor.</w:t>
      </w:r>
    </w:p>
    <w:p w14:paraId="2828234A" w14:textId="77777777" w:rsidR="001A3C42" w:rsidRPr="001A3C42" w:rsidRDefault="001A3C42" w:rsidP="001A3C42">
      <w:pPr>
        <w:rPr>
          <w:lang w:val="en-CA"/>
        </w:rPr>
      </w:pPr>
    </w:p>
    <w:p w14:paraId="158C8A08" w14:textId="5FF4B310" w:rsidR="00C35930" w:rsidRDefault="00C35930" w:rsidP="00C35930">
      <w:pPr>
        <w:pStyle w:val="Heading1"/>
        <w:spacing w:before="360"/>
        <w:contextualSpacing/>
      </w:pPr>
      <w:r>
        <w:t>Copyright</w:t>
      </w:r>
    </w:p>
    <w:p w14:paraId="498643A7" w14:textId="77777777" w:rsidR="00C35930" w:rsidRPr="00C35930" w:rsidRDefault="00C35930" w:rsidP="00C35930"/>
    <w:p w14:paraId="4B9811D3" w14:textId="77777777" w:rsidR="00C35930" w:rsidRPr="00C35930" w:rsidRDefault="00C35930" w:rsidP="00C35930">
      <w:pPr>
        <w:rPr>
          <w:rFonts w:asciiTheme="minorHAnsi" w:hAnsiTheme="minorHAnsi" w:cstheme="minorHAnsi"/>
          <w:color w:val="000000"/>
          <w:sz w:val="22"/>
          <w:szCs w:val="18"/>
        </w:rPr>
      </w:pPr>
      <w:r w:rsidRPr="00C35930">
        <w:rPr>
          <w:rFonts w:asciiTheme="minorHAnsi" w:hAnsiTheme="minorHAnsi" w:cstheme="minorHAnsi"/>
          <w:color w:val="000000"/>
          <w:sz w:val="22"/>
          <w:szCs w:val="18"/>
        </w:rPr>
        <w:t>Course materials are provided to you based on your registration in a class, and anything created by your professors and instructors is their intellectual property and cannot be shared without written permission. If materials are designated as open education resources (with a creative commons license) you can share and/or use in alignment with the</w:t>
      </w:r>
      <w:r w:rsidRPr="00C35930">
        <w:rPr>
          <w:rFonts w:asciiTheme="minorHAnsi" w:hAnsiTheme="minorHAnsi" w:cstheme="minorHAnsi"/>
          <w:sz w:val="22"/>
          <w:szCs w:val="18"/>
        </w:rPr>
        <w:t> </w:t>
      </w:r>
      <w:hyperlink r:id="rId14" w:tooltip="https://openpress.usask.ca/authoring/chapter/creative-commons-licenses/" w:history="1">
        <w:r w:rsidRPr="00C35930">
          <w:rPr>
            <w:rStyle w:val="Hyperlink"/>
            <w:rFonts w:asciiTheme="minorHAnsi" w:hAnsiTheme="minorHAnsi" w:cstheme="minorHAnsi"/>
            <w:sz w:val="22"/>
            <w:szCs w:val="18"/>
          </w:rPr>
          <w:t>CC license</w:t>
        </w:r>
      </w:hyperlink>
      <w:r w:rsidRPr="00C35930">
        <w:rPr>
          <w:rFonts w:asciiTheme="minorHAnsi" w:hAnsiTheme="minorHAnsi" w:cstheme="minorHAnsi"/>
          <w:color w:val="000000"/>
          <w:sz w:val="22"/>
          <w:szCs w:val="18"/>
        </w:rPr>
        <w:t>.</w:t>
      </w:r>
      <w:r w:rsidRPr="00C35930">
        <w:rPr>
          <w:rFonts w:asciiTheme="minorHAnsi" w:hAnsiTheme="minorHAnsi" w:cstheme="minorHAnsi"/>
          <w:sz w:val="22"/>
          <w:szCs w:val="18"/>
        </w:rPr>
        <w:t> </w:t>
      </w:r>
      <w:r w:rsidRPr="00C35930">
        <w:rPr>
          <w:rFonts w:asciiTheme="minorHAnsi" w:hAnsiTheme="minorHAnsi" w:cstheme="minorHAnsi"/>
          <w:color w:val="000000"/>
          <w:sz w:val="22"/>
          <w:szCs w:val="18"/>
        </w:rPr>
        <w:t>This includes exams, PowerPoint/PDF slides and other course notes. Additionally, other copyright-protected materials created by textbook publishers and authors may be provided to you based on license terms and educational exceptions in the Canadian Copyright Act (see</w:t>
      </w:r>
      <w:r w:rsidRPr="00C35930">
        <w:rPr>
          <w:rStyle w:val="apple-converted-space"/>
          <w:rFonts w:asciiTheme="minorHAnsi" w:hAnsiTheme="minorHAnsi" w:cstheme="minorHAnsi"/>
          <w:color w:val="000000"/>
          <w:sz w:val="22"/>
          <w:szCs w:val="18"/>
        </w:rPr>
        <w:t> </w:t>
      </w:r>
      <w:hyperlink r:id="rId15" w:history="1">
        <w:r w:rsidRPr="00C35930">
          <w:rPr>
            <w:rStyle w:val="Hyperlink"/>
            <w:rFonts w:asciiTheme="minorHAnsi" w:hAnsiTheme="minorHAnsi" w:cstheme="minorHAnsi"/>
            <w:sz w:val="22"/>
            <w:szCs w:val="18"/>
          </w:rPr>
          <w:t>http://laws-lois.justice.gc.ca/eng/acts/C-42/index.html)</w:t>
        </w:r>
      </w:hyperlink>
      <w:r w:rsidRPr="00C35930">
        <w:rPr>
          <w:rFonts w:asciiTheme="minorHAnsi" w:hAnsiTheme="minorHAnsi" w:cstheme="minorHAnsi"/>
          <w:color w:val="000000"/>
          <w:sz w:val="22"/>
          <w:szCs w:val="18"/>
        </w:rPr>
        <w:t>. </w:t>
      </w:r>
    </w:p>
    <w:p w14:paraId="23F098FB" w14:textId="77777777" w:rsidR="00C35930" w:rsidRPr="00C35930" w:rsidRDefault="00C35930" w:rsidP="00C35930">
      <w:pPr>
        <w:rPr>
          <w:rFonts w:asciiTheme="minorHAnsi" w:hAnsiTheme="minorHAnsi" w:cstheme="minorHAnsi"/>
          <w:color w:val="000000"/>
          <w:sz w:val="22"/>
          <w:szCs w:val="18"/>
        </w:rPr>
      </w:pPr>
      <w:r w:rsidRPr="00C35930">
        <w:rPr>
          <w:rFonts w:asciiTheme="minorHAnsi" w:hAnsiTheme="minorHAnsi" w:cstheme="minorHAnsi"/>
          <w:b/>
          <w:bCs/>
          <w:color w:val="000000"/>
          <w:sz w:val="22"/>
          <w:szCs w:val="18"/>
        </w:rPr>
        <w:t>Before you copy or distribute others’ copyright-protected materials, please ensure that your use of the materials is covered under the University’s Fair Dealing Copyright Guidelines available at</w:t>
      </w:r>
      <w:hyperlink r:id="rId16" w:history="1">
        <w:r w:rsidRPr="00C35930">
          <w:rPr>
            <w:rStyle w:val="Hyperlink"/>
            <w:rFonts w:asciiTheme="minorHAnsi" w:hAnsiTheme="minorHAnsi" w:cstheme="minorHAnsi"/>
            <w:b/>
            <w:bCs/>
            <w:sz w:val="22"/>
            <w:szCs w:val="18"/>
          </w:rPr>
          <w:t> https://library.usask.ca/copyright/general-information/fair-dealing-guidelines.php</w:t>
        </w:r>
      </w:hyperlink>
      <w:r w:rsidRPr="00C35930">
        <w:rPr>
          <w:rFonts w:asciiTheme="minorHAnsi" w:hAnsiTheme="minorHAnsi" w:cstheme="minorHAnsi"/>
          <w:color w:val="000000"/>
          <w:sz w:val="22"/>
          <w:szCs w:val="18"/>
        </w:rPr>
        <w:t>.</w:t>
      </w:r>
      <w:r w:rsidRPr="00C35930">
        <w:rPr>
          <w:rStyle w:val="apple-converted-space"/>
          <w:rFonts w:asciiTheme="minorHAnsi" w:hAnsiTheme="minorHAnsi" w:cstheme="minorHAnsi"/>
          <w:b/>
          <w:bCs/>
          <w:color w:val="000000"/>
          <w:sz w:val="22"/>
          <w:szCs w:val="18"/>
        </w:rPr>
        <w:t> </w:t>
      </w:r>
      <w:r w:rsidRPr="00C35930">
        <w:rPr>
          <w:rFonts w:asciiTheme="minorHAnsi" w:hAnsiTheme="minorHAnsi" w:cstheme="minorHAnsi"/>
          <w:color w:val="000000"/>
          <w:sz w:val="22"/>
          <w:szCs w:val="18"/>
        </w:rPr>
        <w:t>For example, posting others’ copyright-protected materials on the open web is not covered under the University’s Fair Dealing Copyright Guidelines, and doing so requires permission from the copyright holder.</w:t>
      </w:r>
      <w:r w:rsidRPr="00C35930">
        <w:rPr>
          <w:rStyle w:val="apple-converted-space"/>
          <w:rFonts w:asciiTheme="minorHAnsi" w:hAnsiTheme="minorHAnsi" w:cstheme="minorHAnsi"/>
          <w:color w:val="000000"/>
          <w:sz w:val="22"/>
          <w:szCs w:val="18"/>
        </w:rPr>
        <w:t> </w:t>
      </w:r>
      <w:r w:rsidRPr="00C35930">
        <w:rPr>
          <w:rFonts w:asciiTheme="minorHAnsi" w:hAnsiTheme="minorHAnsi" w:cstheme="minorHAnsi"/>
          <w:color w:val="000000"/>
          <w:sz w:val="22"/>
          <w:szCs w:val="18"/>
        </w:rPr>
        <w:t> </w:t>
      </w:r>
    </w:p>
    <w:p w14:paraId="60299A0B" w14:textId="77777777" w:rsidR="00C35930" w:rsidRDefault="00C35930" w:rsidP="00C35930">
      <w:pPr>
        <w:rPr>
          <w:rFonts w:cs="Arial"/>
          <w:color w:val="000000"/>
        </w:rPr>
      </w:pPr>
      <w:r w:rsidRPr="00C35930">
        <w:rPr>
          <w:rFonts w:asciiTheme="minorHAnsi" w:hAnsiTheme="minorHAnsi" w:cstheme="minorHAnsi"/>
          <w:color w:val="000000"/>
          <w:sz w:val="22"/>
          <w:szCs w:val="18"/>
        </w:rPr>
        <w:t>For more information about copyright, please visit</w:t>
      </w:r>
      <w:r w:rsidRPr="00C35930">
        <w:rPr>
          <w:rStyle w:val="apple-converted-space"/>
          <w:rFonts w:asciiTheme="minorHAnsi" w:hAnsiTheme="minorHAnsi" w:cstheme="minorHAnsi"/>
          <w:color w:val="000000"/>
          <w:sz w:val="22"/>
          <w:szCs w:val="18"/>
        </w:rPr>
        <w:t> </w:t>
      </w:r>
      <w:hyperlink r:id="rId17" w:history="1">
        <w:r w:rsidRPr="00C35930">
          <w:rPr>
            <w:rStyle w:val="Hyperlink"/>
            <w:rFonts w:asciiTheme="minorHAnsi" w:hAnsiTheme="minorHAnsi" w:cstheme="minorHAnsi"/>
            <w:sz w:val="22"/>
            <w:szCs w:val="18"/>
          </w:rPr>
          <w:t>https://library.usask.ca/copyright/index.php</w:t>
        </w:r>
      </w:hyperlink>
      <w:r w:rsidRPr="00C35930">
        <w:rPr>
          <w:rFonts w:asciiTheme="minorHAnsi" w:hAnsiTheme="minorHAnsi" w:cstheme="minorHAnsi"/>
          <w:color w:val="000000"/>
          <w:sz w:val="22"/>
          <w:szCs w:val="18"/>
        </w:rPr>
        <w:t>where there is information for students available at</w:t>
      </w:r>
      <w:r w:rsidRPr="00C35930">
        <w:rPr>
          <w:rStyle w:val="apple-converted-space"/>
          <w:rFonts w:asciiTheme="minorHAnsi" w:hAnsiTheme="minorHAnsi" w:cstheme="minorHAnsi"/>
          <w:color w:val="000000"/>
          <w:sz w:val="22"/>
          <w:szCs w:val="18"/>
        </w:rPr>
        <w:t> </w:t>
      </w:r>
      <w:hyperlink r:id="rId18" w:history="1">
        <w:r w:rsidRPr="00C35930">
          <w:rPr>
            <w:rStyle w:val="Hyperlink"/>
            <w:rFonts w:asciiTheme="minorHAnsi" w:hAnsiTheme="minorHAnsi" w:cstheme="minorHAnsi"/>
            <w:sz w:val="22"/>
            <w:szCs w:val="18"/>
          </w:rPr>
          <w:t>https://library.usask.ca/copyright/students/rights.php</w:t>
        </w:r>
      </w:hyperlink>
      <w:r w:rsidRPr="00C35930">
        <w:rPr>
          <w:rFonts w:asciiTheme="minorHAnsi" w:hAnsiTheme="minorHAnsi" w:cstheme="minorHAnsi"/>
          <w:color w:val="000000"/>
          <w:sz w:val="22"/>
          <w:szCs w:val="18"/>
        </w:rPr>
        <w:t>, or contact the University’s Copyright Coordinator at</w:t>
      </w:r>
      <w:r w:rsidRPr="00C35930">
        <w:rPr>
          <w:rStyle w:val="apple-converted-space"/>
          <w:rFonts w:asciiTheme="minorHAnsi" w:hAnsiTheme="minorHAnsi" w:cstheme="minorHAnsi"/>
          <w:color w:val="000000"/>
          <w:sz w:val="22"/>
          <w:szCs w:val="18"/>
        </w:rPr>
        <w:t> </w:t>
      </w:r>
      <w:hyperlink r:id="rId19" w:history="1">
        <w:r w:rsidRPr="00C35930">
          <w:rPr>
            <w:rStyle w:val="Hyperlink"/>
            <w:rFonts w:asciiTheme="minorHAnsi" w:hAnsiTheme="minorHAnsi" w:cstheme="minorHAnsi"/>
            <w:sz w:val="22"/>
            <w:szCs w:val="18"/>
          </w:rPr>
          <w:t>mailto:copyright.coordinator@usask.ca</w:t>
        </w:r>
      </w:hyperlink>
      <w:r w:rsidRPr="00C35930">
        <w:rPr>
          <w:rStyle w:val="apple-converted-space"/>
          <w:rFonts w:asciiTheme="minorHAnsi" w:hAnsiTheme="minorHAnsi" w:cstheme="minorHAnsi"/>
          <w:color w:val="000000"/>
          <w:sz w:val="22"/>
          <w:szCs w:val="18"/>
        </w:rPr>
        <w:t xml:space="preserve"> </w:t>
      </w:r>
      <w:r w:rsidRPr="00C35930">
        <w:rPr>
          <w:rFonts w:asciiTheme="minorHAnsi" w:hAnsiTheme="minorHAnsi" w:cstheme="minorHAnsi"/>
          <w:color w:val="000000"/>
          <w:sz w:val="22"/>
          <w:szCs w:val="18"/>
        </w:rPr>
        <w:t>or 306-966-8817</w:t>
      </w:r>
      <w:r>
        <w:rPr>
          <w:rFonts w:cs="Arial"/>
          <w:color w:val="000000"/>
        </w:rPr>
        <w:t>.</w:t>
      </w:r>
    </w:p>
    <w:p w14:paraId="649DE1F4" w14:textId="58702412" w:rsidR="006A39B3" w:rsidRDefault="006A39B3" w:rsidP="006A39B3">
      <w:pPr>
        <w:pStyle w:val="Heading1"/>
        <w:spacing w:before="360"/>
        <w:contextualSpacing/>
      </w:pPr>
      <w:r>
        <w:lastRenderedPageBreak/>
        <w:t xml:space="preserve">Academic Integrity in a Remote Learning Context </w:t>
      </w:r>
    </w:p>
    <w:p w14:paraId="17F23D49" w14:textId="77777777" w:rsidR="006A39B3" w:rsidRDefault="006A39B3" w:rsidP="006A39B3">
      <w:pPr>
        <w:pStyle w:val="Heading1"/>
        <w:spacing w:before="360"/>
        <w:contextualSpacing/>
        <w:rPr>
          <w:b w:val="0"/>
          <w:i/>
          <w:sz w:val="24"/>
          <w:szCs w:val="24"/>
          <w:u w:val="none"/>
        </w:rPr>
      </w:pPr>
    </w:p>
    <w:p w14:paraId="4325E5B9" w14:textId="77777777" w:rsidR="006A39B3" w:rsidRPr="006A39B3" w:rsidRDefault="006A39B3" w:rsidP="006A39B3">
      <w:pPr>
        <w:pStyle w:val="MediumList2-Accent41"/>
        <w:ind w:left="0"/>
        <w:rPr>
          <w:rFonts w:asciiTheme="minorHAnsi" w:hAnsiTheme="minorHAnsi" w:cstheme="minorHAnsi"/>
          <w:sz w:val="22"/>
          <w:szCs w:val="22"/>
        </w:rPr>
      </w:pPr>
      <w:r w:rsidRPr="006A39B3">
        <w:rPr>
          <w:rFonts w:asciiTheme="minorHAnsi" w:hAnsiTheme="minorHAnsi" w:cstheme="minorHAnsi"/>
          <w:sz w:val="22"/>
          <w:szCs w:val="22"/>
        </w:rPr>
        <w:t xml:space="preserve">Although the face of teaching and learning has changed due to covid-19, the rules and principles governing academic integrity remain the same. If you ever have questions about what may or may not be permitted, ask your instructor. Students have found it especially important to clarify rules related to exams administered remotely and to follow these carefully and completely. </w:t>
      </w:r>
    </w:p>
    <w:p w14:paraId="1FEAB9A2" w14:textId="77777777" w:rsidR="006A39B3" w:rsidRPr="006A39B3" w:rsidRDefault="006A39B3" w:rsidP="006A39B3">
      <w:pPr>
        <w:pStyle w:val="MediumList2-Accent41"/>
        <w:ind w:left="0"/>
        <w:rPr>
          <w:rFonts w:asciiTheme="minorHAnsi" w:hAnsiTheme="minorHAnsi" w:cstheme="minorHAnsi"/>
          <w:sz w:val="22"/>
          <w:szCs w:val="22"/>
        </w:rPr>
      </w:pPr>
    </w:p>
    <w:p w14:paraId="0AE04403" w14:textId="77777777" w:rsidR="006A39B3" w:rsidRPr="006A39B3" w:rsidRDefault="006A39B3" w:rsidP="006A39B3">
      <w:pPr>
        <w:pStyle w:val="MediumList2-Accent41"/>
        <w:ind w:left="0"/>
        <w:rPr>
          <w:rFonts w:asciiTheme="minorHAnsi" w:hAnsiTheme="minorHAnsi" w:cstheme="minorHAnsi"/>
          <w:sz w:val="22"/>
          <w:szCs w:val="22"/>
        </w:rPr>
      </w:pPr>
      <w:r w:rsidRPr="006A39B3">
        <w:rPr>
          <w:rFonts w:asciiTheme="minorHAnsi" w:hAnsiTheme="minorHAnsi" w:cstheme="minorHAnsi"/>
          <w:sz w:val="22"/>
          <w:szCs w:val="22"/>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589DD77E" w14:textId="77777777" w:rsidR="006A39B3" w:rsidRPr="006A39B3" w:rsidRDefault="006A39B3" w:rsidP="006A39B3">
      <w:pPr>
        <w:pStyle w:val="MediumList2-Accent41"/>
        <w:ind w:left="0"/>
        <w:rPr>
          <w:rFonts w:asciiTheme="minorHAnsi" w:hAnsiTheme="minorHAnsi" w:cstheme="minorHAnsi"/>
          <w:sz w:val="22"/>
          <w:szCs w:val="22"/>
        </w:rPr>
      </w:pPr>
    </w:p>
    <w:p w14:paraId="3A60E3A7" w14:textId="77777777" w:rsidR="006A39B3" w:rsidRPr="006A39B3" w:rsidRDefault="006A39B3" w:rsidP="006A39B3">
      <w:pPr>
        <w:rPr>
          <w:rFonts w:asciiTheme="minorHAnsi" w:hAnsiTheme="minorHAnsi" w:cstheme="minorHAnsi"/>
          <w:sz w:val="22"/>
          <w:szCs w:val="22"/>
          <w:lang w:val="en-CA"/>
        </w:rPr>
      </w:pPr>
      <w:r w:rsidRPr="006A39B3">
        <w:rPr>
          <w:rFonts w:asciiTheme="minorHAnsi" w:hAnsiTheme="minorHAnsi" w:cstheme="minorHAnsi"/>
          <w:sz w:val="22"/>
          <w:szCs w:val="22"/>
        </w:rPr>
        <w:t>All students should read and be familiar with the Regulations on Academic Student Misconduct (</w:t>
      </w:r>
      <w:hyperlink r:id="rId20" w:history="1">
        <w:r w:rsidRPr="006A39B3">
          <w:rPr>
            <w:rStyle w:val="Hyperlink"/>
            <w:rFonts w:asciiTheme="minorHAnsi" w:hAnsiTheme="minorHAnsi" w:cstheme="minorHAnsi"/>
            <w:sz w:val="22"/>
            <w:szCs w:val="22"/>
          </w:rPr>
          <w:t>https://secretariat.usask.ca/student-conduct-appeals/academic-misconduct.php</w:t>
        </w:r>
      </w:hyperlink>
      <w:r w:rsidRPr="006A39B3">
        <w:rPr>
          <w:rFonts w:asciiTheme="minorHAnsi" w:hAnsiTheme="minorHAnsi" w:cstheme="minorHAnsi"/>
          <w:sz w:val="22"/>
          <w:szCs w:val="22"/>
        </w:rPr>
        <w:t>) as well as the Standard of Student Conduct in Non-Academic Matters and Procedures for Resolution of Complaints and Appeals (</w:t>
      </w:r>
      <w:hyperlink r:id="rId21" w:anchor="IXXIIAPPEALS" w:history="1">
        <w:r w:rsidRPr="006A39B3">
          <w:rPr>
            <w:rStyle w:val="Hyperlink"/>
            <w:rFonts w:asciiTheme="minorHAnsi" w:hAnsiTheme="minorHAnsi" w:cstheme="minorHAnsi"/>
            <w:sz w:val="22"/>
            <w:szCs w:val="22"/>
          </w:rPr>
          <w:t>https://secretariat.usask.ca/student-conduct-appeals/academic-misconduct.php#IXXIIAPPEALS</w:t>
        </w:r>
      </w:hyperlink>
      <w:r w:rsidRPr="006A39B3">
        <w:rPr>
          <w:rFonts w:asciiTheme="minorHAnsi" w:hAnsiTheme="minorHAnsi" w:cstheme="minorHAnsi"/>
          <w:sz w:val="22"/>
          <w:szCs w:val="22"/>
        </w:rPr>
        <w:t xml:space="preserve">) </w:t>
      </w:r>
    </w:p>
    <w:p w14:paraId="320A4035" w14:textId="77777777" w:rsidR="006A39B3" w:rsidRPr="006A39B3" w:rsidRDefault="006A39B3" w:rsidP="006A39B3">
      <w:pPr>
        <w:pStyle w:val="MediumList2-Accent41"/>
        <w:ind w:left="0"/>
        <w:rPr>
          <w:rFonts w:asciiTheme="minorHAnsi" w:hAnsiTheme="minorHAnsi" w:cstheme="minorHAnsi"/>
          <w:sz w:val="22"/>
          <w:szCs w:val="22"/>
        </w:rPr>
      </w:pPr>
    </w:p>
    <w:p w14:paraId="4E4DF01E" w14:textId="77777777" w:rsidR="006A39B3" w:rsidRPr="006A39B3" w:rsidRDefault="006A39B3" w:rsidP="006A39B3">
      <w:pPr>
        <w:rPr>
          <w:rFonts w:asciiTheme="minorHAnsi" w:hAnsiTheme="minorHAnsi" w:cstheme="minorHAnsi"/>
          <w:sz w:val="22"/>
          <w:szCs w:val="22"/>
          <w:lang w:val="en-CA"/>
        </w:rPr>
      </w:pPr>
      <w:r w:rsidRPr="006A39B3">
        <w:rPr>
          <w:rFonts w:asciiTheme="minorHAnsi" w:hAnsiTheme="minorHAnsi" w:cstheme="minorHAnsi"/>
          <w:sz w:val="22"/>
          <w:szCs w:val="22"/>
        </w:rPr>
        <w:t xml:space="preserve">For more information on what academic integrity means for students see the Academic Integrity section of the University Library Website at: </w:t>
      </w:r>
      <w:hyperlink r:id="rId22" w:anchor="AboutAcademicIntegrity" w:history="1">
        <w:r w:rsidRPr="006A39B3">
          <w:rPr>
            <w:rStyle w:val="Hyperlink"/>
            <w:rFonts w:asciiTheme="minorHAnsi" w:hAnsiTheme="minorHAnsi" w:cstheme="minorHAnsi"/>
            <w:sz w:val="22"/>
            <w:szCs w:val="22"/>
          </w:rPr>
          <w:t>https://library.usask.ca/academic-integrity#AboutAcademicIntegrity</w:t>
        </w:r>
      </w:hyperlink>
    </w:p>
    <w:p w14:paraId="1F0197F3" w14:textId="77777777" w:rsidR="006A39B3" w:rsidRPr="006A39B3" w:rsidRDefault="006A39B3" w:rsidP="006A39B3">
      <w:pPr>
        <w:pStyle w:val="MediumList2-Accent41"/>
        <w:ind w:left="0"/>
        <w:rPr>
          <w:rFonts w:asciiTheme="minorHAnsi" w:hAnsiTheme="minorHAnsi" w:cstheme="minorHAnsi"/>
          <w:sz w:val="22"/>
          <w:szCs w:val="22"/>
        </w:rPr>
      </w:pPr>
    </w:p>
    <w:p w14:paraId="1B2F1215" w14:textId="77777777" w:rsidR="006A39B3" w:rsidRPr="006A39B3" w:rsidRDefault="006A39B3" w:rsidP="006A39B3">
      <w:pPr>
        <w:rPr>
          <w:rFonts w:asciiTheme="minorHAnsi" w:hAnsiTheme="minorHAnsi" w:cstheme="minorHAnsi"/>
          <w:sz w:val="22"/>
          <w:szCs w:val="22"/>
          <w:lang w:val="en-CA"/>
        </w:rPr>
      </w:pPr>
      <w:r w:rsidRPr="006A39B3">
        <w:rPr>
          <w:rFonts w:asciiTheme="minorHAnsi" w:hAnsiTheme="minorHAnsi" w:cstheme="minorHAnsi"/>
          <w:sz w:val="22"/>
          <w:szCs w:val="22"/>
        </w:rPr>
        <w:t xml:space="preserve">You are encouraged to complete the Academic Integrity Tutorial to understand the fundamental values of academic integrity and how to be a responsible scholar and member of the USask community - </w:t>
      </w:r>
      <w:hyperlink r:id="rId23" w:anchor="AcademicIntegrityTutorial" w:history="1">
        <w:r w:rsidRPr="006A39B3">
          <w:rPr>
            <w:rStyle w:val="Hyperlink"/>
            <w:rFonts w:asciiTheme="minorHAnsi" w:hAnsiTheme="minorHAnsi" w:cstheme="minorHAnsi"/>
            <w:sz w:val="22"/>
            <w:szCs w:val="22"/>
          </w:rPr>
          <w:t>https://library.usask.ca/academic-integrity.php#AcademicIntegrityTutorial</w:t>
        </w:r>
      </w:hyperlink>
    </w:p>
    <w:p w14:paraId="77D56A12" w14:textId="5F5EA124" w:rsidR="006A39B3" w:rsidRDefault="006A39B3" w:rsidP="006A39B3">
      <w:pPr>
        <w:pStyle w:val="Heading1"/>
      </w:pPr>
      <w:r>
        <w:t>Access and Equity Services (AES)</w:t>
      </w:r>
    </w:p>
    <w:p w14:paraId="112ABF71" w14:textId="77777777" w:rsidR="006A39B3" w:rsidRDefault="006A39B3" w:rsidP="006A39B3">
      <w:pPr>
        <w:pStyle w:val="NormalWeb"/>
        <w:spacing w:before="0" w:beforeAutospacing="0" w:after="0" w:afterAutospacing="0"/>
        <w:rPr>
          <w:rFonts w:asciiTheme="minorHAnsi" w:hAnsiTheme="minorHAnsi" w:cstheme="minorHAnsi"/>
          <w:sz w:val="22"/>
          <w:szCs w:val="22"/>
          <w:lang w:val="en-GB"/>
        </w:rPr>
      </w:pPr>
    </w:p>
    <w:p w14:paraId="51532874" w14:textId="486CCE14" w:rsidR="006A39B3" w:rsidRPr="006A39B3" w:rsidRDefault="006A39B3" w:rsidP="006A39B3">
      <w:pPr>
        <w:pStyle w:val="NormalWeb"/>
        <w:spacing w:before="0" w:beforeAutospacing="0" w:after="0" w:afterAutospacing="0"/>
        <w:rPr>
          <w:rFonts w:asciiTheme="minorHAnsi" w:hAnsiTheme="minorHAnsi" w:cstheme="minorHAnsi"/>
          <w:sz w:val="22"/>
          <w:szCs w:val="22"/>
        </w:rPr>
      </w:pPr>
      <w:r w:rsidRPr="006A39B3">
        <w:rPr>
          <w:rFonts w:asciiTheme="minorHAnsi" w:hAnsiTheme="minorHAnsi" w:cstheme="minorHAnsi"/>
          <w:sz w:val="22"/>
          <w:szCs w:val="22"/>
          <w:lang w:val="en-GB"/>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 In order to access AES programs and supports, students must follow AES policy and procedures. For more information or advice, visit </w:t>
      </w:r>
      <w:hyperlink r:id="rId24" w:history="1">
        <w:r w:rsidRPr="006A39B3">
          <w:rPr>
            <w:rStyle w:val="Hyperlink"/>
            <w:rFonts w:asciiTheme="minorHAnsi" w:hAnsiTheme="minorHAnsi" w:cstheme="minorHAnsi"/>
            <w:sz w:val="22"/>
            <w:szCs w:val="22"/>
            <w:lang w:val="en-GB"/>
          </w:rPr>
          <w:t>https://students.usask.ca/health/centres/access-equity-services.php</w:t>
        </w:r>
      </w:hyperlink>
      <w:r w:rsidRPr="006A39B3">
        <w:rPr>
          <w:rFonts w:asciiTheme="minorHAnsi" w:hAnsiTheme="minorHAnsi" w:cstheme="minorHAnsi"/>
          <w:sz w:val="22"/>
          <w:szCs w:val="22"/>
          <w:lang w:val="en-GB"/>
        </w:rPr>
        <w:t xml:space="preserve">, or contact AES at 306-966-7273 or </w:t>
      </w:r>
      <w:hyperlink r:id="rId25" w:tgtFrame="_blank" w:history="1">
        <w:r w:rsidRPr="006A39B3">
          <w:rPr>
            <w:rStyle w:val="Hyperlink"/>
            <w:rFonts w:asciiTheme="minorHAnsi" w:hAnsiTheme="minorHAnsi" w:cstheme="minorHAnsi"/>
            <w:sz w:val="22"/>
            <w:szCs w:val="22"/>
            <w:lang w:val="en-GB"/>
          </w:rPr>
          <w:t>aes@usask.ca</w:t>
        </w:r>
      </w:hyperlink>
      <w:r w:rsidRPr="006A39B3">
        <w:rPr>
          <w:rFonts w:asciiTheme="minorHAnsi" w:hAnsiTheme="minorHAnsi" w:cstheme="minorHAnsi"/>
          <w:sz w:val="22"/>
          <w:szCs w:val="22"/>
          <w:lang w:val="en-GB"/>
        </w:rPr>
        <w:t>.</w:t>
      </w:r>
    </w:p>
    <w:p w14:paraId="7E43C3FA" w14:textId="77777777" w:rsidR="006A39B3" w:rsidRPr="006A39B3" w:rsidRDefault="006A39B3" w:rsidP="006A39B3">
      <w:pPr>
        <w:pStyle w:val="NormalWeb"/>
        <w:spacing w:before="0" w:beforeAutospacing="0" w:after="0" w:afterAutospacing="0"/>
        <w:rPr>
          <w:rFonts w:asciiTheme="minorHAnsi" w:hAnsiTheme="minorHAnsi" w:cstheme="minorHAnsi"/>
          <w:sz w:val="22"/>
          <w:szCs w:val="22"/>
        </w:rPr>
      </w:pPr>
    </w:p>
    <w:p w14:paraId="08C245DC" w14:textId="77777777" w:rsidR="006A39B3" w:rsidRPr="006A39B3" w:rsidRDefault="006A39B3" w:rsidP="006A39B3">
      <w:pPr>
        <w:pStyle w:val="NormalWeb"/>
        <w:spacing w:before="0" w:beforeAutospacing="0" w:after="0" w:afterAutospacing="0"/>
        <w:rPr>
          <w:rFonts w:asciiTheme="minorHAnsi" w:hAnsiTheme="minorHAnsi" w:cstheme="minorHAnsi"/>
          <w:sz w:val="22"/>
          <w:szCs w:val="22"/>
          <w:lang w:val="en-GB"/>
        </w:rPr>
      </w:pPr>
      <w:r w:rsidRPr="006A39B3">
        <w:rPr>
          <w:rFonts w:asciiTheme="minorHAnsi" w:hAnsiTheme="minorHAnsi" w:cstheme="minorHAnsi"/>
          <w:sz w:val="22"/>
          <w:szCs w:val="22"/>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1FFEBC1A" w14:textId="77777777" w:rsidR="006A39B3" w:rsidRPr="006A39B3" w:rsidRDefault="006A39B3" w:rsidP="006A39B3">
      <w:pPr>
        <w:pStyle w:val="NormalWeb"/>
        <w:spacing w:before="0" w:beforeAutospacing="0" w:after="0" w:afterAutospacing="0"/>
        <w:rPr>
          <w:rFonts w:asciiTheme="minorHAnsi" w:hAnsiTheme="minorHAnsi" w:cstheme="minorHAnsi"/>
          <w:sz w:val="22"/>
          <w:szCs w:val="22"/>
          <w:lang w:val="en-US"/>
        </w:rPr>
      </w:pPr>
    </w:p>
    <w:p w14:paraId="0A82E73F" w14:textId="77777777" w:rsidR="006A39B3" w:rsidRPr="006A39B3" w:rsidRDefault="006A39B3" w:rsidP="006A39B3">
      <w:pPr>
        <w:rPr>
          <w:rFonts w:asciiTheme="minorHAnsi" w:hAnsiTheme="minorHAnsi" w:cstheme="minorHAnsi"/>
          <w:color w:val="000000"/>
          <w:sz w:val="22"/>
          <w:szCs w:val="22"/>
          <w:lang w:val="en-CA"/>
        </w:rPr>
      </w:pPr>
      <w:r w:rsidRPr="006A39B3">
        <w:rPr>
          <w:rFonts w:asciiTheme="minorHAnsi" w:hAnsiTheme="minorHAnsi" w:cstheme="minorHAnsi"/>
          <w:color w:val="000000"/>
          <w:sz w:val="22"/>
          <w:szCs w:val="22"/>
        </w:rPr>
        <w:t xml:space="preserve">For information on AES services and remote learning please visit </w:t>
      </w:r>
      <w:hyperlink r:id="rId26" w:anchor="AccessandEquityServices" w:history="1">
        <w:r w:rsidRPr="006A39B3">
          <w:rPr>
            <w:rStyle w:val="Hyperlink"/>
            <w:rFonts w:asciiTheme="minorHAnsi" w:hAnsiTheme="minorHAnsi" w:cstheme="minorHAnsi"/>
            <w:sz w:val="22"/>
            <w:szCs w:val="22"/>
          </w:rPr>
          <w:t>https://updates.usask.ca/info/current/accessibility.php#AccessandEquityServices</w:t>
        </w:r>
      </w:hyperlink>
    </w:p>
    <w:p w14:paraId="7C3758C7" w14:textId="77777777" w:rsidR="006A39B3" w:rsidRDefault="006A39B3" w:rsidP="006A39B3">
      <w:pPr>
        <w:pStyle w:val="Heading1"/>
      </w:pPr>
      <w:r>
        <w:lastRenderedPageBreak/>
        <w:t>Student Supports</w:t>
      </w:r>
    </w:p>
    <w:p w14:paraId="7255CA7E" w14:textId="77777777" w:rsidR="006A39B3" w:rsidRDefault="006A39B3" w:rsidP="006A39B3">
      <w:pPr>
        <w:rPr>
          <w:rFonts w:ascii="Calibri" w:eastAsia="Calibri" w:hAnsi="Calibri" w:cs="Calibri"/>
          <w:b/>
          <w:bCs/>
          <w:color w:val="000000" w:themeColor="text1"/>
          <w:szCs w:val="24"/>
        </w:rPr>
      </w:pPr>
    </w:p>
    <w:p w14:paraId="60463BE2" w14:textId="77777777" w:rsidR="006A39B3" w:rsidRPr="006A39B3" w:rsidRDefault="006A39B3" w:rsidP="006A39B3">
      <w:pPr>
        <w:pStyle w:val="Heading2"/>
        <w:rPr>
          <w:rFonts w:asciiTheme="minorHAnsi" w:eastAsia="Arial" w:hAnsiTheme="minorHAnsi" w:cstheme="minorHAnsi"/>
          <w:b/>
          <w:bCs/>
          <w:color w:val="000000" w:themeColor="text1"/>
          <w:sz w:val="28"/>
          <w:szCs w:val="28"/>
        </w:rPr>
      </w:pPr>
      <w:r w:rsidRPr="006A39B3">
        <w:rPr>
          <w:rFonts w:asciiTheme="minorHAnsi" w:hAnsiTheme="minorHAnsi" w:cstheme="minorHAnsi"/>
          <w:b/>
          <w:bCs/>
          <w:color w:val="000000" w:themeColor="text1"/>
          <w:sz w:val="28"/>
          <w:szCs w:val="28"/>
        </w:rPr>
        <w:t xml:space="preserve">Academic Help for Students  </w:t>
      </w:r>
    </w:p>
    <w:p w14:paraId="01742D8A" w14:textId="77777777" w:rsidR="006A39B3" w:rsidRPr="006A39B3" w:rsidRDefault="006A39B3" w:rsidP="006A39B3">
      <w:pPr>
        <w:rPr>
          <w:rFonts w:asciiTheme="minorHAnsi" w:hAnsiTheme="minorHAnsi" w:cstheme="minorHAnsi"/>
        </w:rPr>
      </w:pPr>
      <w:r w:rsidRPr="006A39B3">
        <w:rPr>
          <w:rFonts w:asciiTheme="minorHAnsi" w:hAnsiTheme="minorHAnsi" w:cstheme="minorHAnsi"/>
          <w:color w:val="000000" w:themeColor="text1"/>
        </w:rPr>
        <w:t xml:space="preserve">The University Library offers a range of learning and academic support to assist USask undergrad and graduate students. For information on specific services, please see the Learning page on the Library web site </w:t>
      </w:r>
      <w:hyperlink r:id="rId27" w:history="1">
        <w:r w:rsidRPr="006A39B3">
          <w:rPr>
            <w:rStyle w:val="Hyperlink"/>
            <w:rFonts w:asciiTheme="minorHAnsi" w:hAnsiTheme="minorHAnsi" w:cstheme="minorHAnsi"/>
            <w:color w:val="201F1E"/>
          </w:rPr>
          <w:t>https://library.usask.ca/support/learning.php</w:t>
        </w:r>
      </w:hyperlink>
      <w:r w:rsidRPr="006A39B3">
        <w:rPr>
          <w:rFonts w:asciiTheme="minorHAnsi" w:hAnsiTheme="minorHAnsi" w:cstheme="minorHAnsi"/>
          <w:color w:val="000000" w:themeColor="text1"/>
        </w:rPr>
        <w:t>.</w:t>
      </w:r>
    </w:p>
    <w:p w14:paraId="6103B1D7" w14:textId="77777777" w:rsidR="006A39B3" w:rsidRPr="006A39B3" w:rsidRDefault="006A39B3" w:rsidP="006A39B3">
      <w:pPr>
        <w:rPr>
          <w:rFonts w:asciiTheme="minorHAnsi" w:hAnsiTheme="minorHAnsi" w:cstheme="minorHAnsi"/>
        </w:rPr>
      </w:pPr>
      <w:r w:rsidRPr="006A39B3">
        <w:rPr>
          <w:rFonts w:asciiTheme="minorHAnsi" w:eastAsia="Calibri" w:hAnsiTheme="minorHAnsi" w:cstheme="minorHAnsi"/>
          <w:color w:val="000000" w:themeColor="text1"/>
        </w:rPr>
        <w:t xml:space="preserve">Remote learning support information </w:t>
      </w:r>
      <w:hyperlink r:id="rId28" w:history="1">
        <w:r w:rsidRPr="006A39B3">
          <w:rPr>
            <w:rStyle w:val="Hyperlink"/>
            <w:rFonts w:asciiTheme="minorHAnsi" w:hAnsiTheme="minorHAnsi" w:cstheme="minorHAnsi"/>
          </w:rPr>
          <w:t>https://students.usask.ca/remote-learning/index.php</w:t>
        </w:r>
      </w:hyperlink>
    </w:p>
    <w:p w14:paraId="65CA7379" w14:textId="77777777" w:rsidR="006A39B3" w:rsidRPr="006A39B3" w:rsidRDefault="006A39B3" w:rsidP="006A39B3">
      <w:pPr>
        <w:rPr>
          <w:rFonts w:asciiTheme="minorHAnsi" w:hAnsiTheme="minorHAnsi" w:cstheme="minorHAnsi"/>
        </w:rPr>
      </w:pPr>
      <w:r w:rsidRPr="006A39B3">
        <w:rPr>
          <w:rStyle w:val="Hyperlink"/>
          <w:rFonts w:asciiTheme="minorHAnsi" w:hAnsiTheme="minorHAnsi" w:cstheme="minorHAnsi"/>
        </w:rPr>
        <w:t xml:space="preserve">Class and study tips </w:t>
      </w:r>
      <w:hyperlink r:id="rId29" w:history="1">
        <w:r w:rsidRPr="006A39B3">
          <w:rPr>
            <w:rStyle w:val="Hyperlink"/>
            <w:rFonts w:asciiTheme="minorHAnsi" w:hAnsiTheme="minorHAnsi" w:cstheme="minorHAnsi"/>
          </w:rPr>
          <w:t>https://students.usask.ca/remote-learning/class-and-study-tips.php</w:t>
        </w:r>
      </w:hyperlink>
    </w:p>
    <w:p w14:paraId="22BCE39E" w14:textId="77777777" w:rsidR="006A39B3" w:rsidRPr="006A39B3" w:rsidRDefault="006A39B3" w:rsidP="006A39B3">
      <w:pPr>
        <w:rPr>
          <w:rFonts w:asciiTheme="minorHAnsi" w:hAnsiTheme="minorHAnsi" w:cstheme="minorHAnsi"/>
        </w:rPr>
      </w:pPr>
      <w:r w:rsidRPr="006A39B3">
        <w:rPr>
          <w:rFonts w:asciiTheme="minorHAnsi" w:hAnsiTheme="minorHAnsi" w:cstheme="minorHAnsi"/>
        </w:rPr>
        <w:t xml:space="preserve">Remote learning tutorial </w:t>
      </w:r>
      <w:hyperlink r:id="rId30" w:history="1">
        <w:r w:rsidRPr="006A39B3">
          <w:rPr>
            <w:rStyle w:val="Hyperlink"/>
            <w:rFonts w:asciiTheme="minorHAnsi" w:hAnsiTheme="minorHAnsi" w:cstheme="minorHAnsi"/>
          </w:rPr>
          <w:t>https://libguides.usask.ca/remote_learning</w:t>
        </w:r>
      </w:hyperlink>
    </w:p>
    <w:p w14:paraId="4374E523" w14:textId="77777777" w:rsidR="006A39B3" w:rsidRPr="006A39B3" w:rsidRDefault="006A39B3" w:rsidP="006A39B3">
      <w:pPr>
        <w:rPr>
          <w:rFonts w:asciiTheme="minorHAnsi" w:hAnsiTheme="minorHAnsi" w:cstheme="minorHAnsi"/>
        </w:rPr>
      </w:pPr>
      <w:r w:rsidRPr="006A39B3">
        <w:rPr>
          <w:rFonts w:asciiTheme="minorHAnsi" w:eastAsia="Calibri" w:hAnsiTheme="minorHAnsi" w:cstheme="minorHAnsi"/>
          <w:color w:val="000000" w:themeColor="text1"/>
        </w:rPr>
        <w:t xml:space="preserve">Study skills materials for online learning </w:t>
      </w:r>
      <w:hyperlink r:id="rId31" w:history="1">
        <w:r w:rsidRPr="006A39B3">
          <w:rPr>
            <w:rStyle w:val="Hyperlink"/>
            <w:rFonts w:asciiTheme="minorHAnsi" w:eastAsia="Calibri" w:hAnsiTheme="minorHAnsi" w:cstheme="minorHAnsi"/>
            <w:color w:val="954F72"/>
          </w:rPr>
          <w:t>https://libguides.usask.ca/studyskills</w:t>
        </w:r>
      </w:hyperlink>
      <w:r w:rsidRPr="006A39B3">
        <w:rPr>
          <w:rFonts w:asciiTheme="minorHAnsi" w:hAnsiTheme="minorHAnsi" w:cstheme="minorHAnsi"/>
        </w:rPr>
        <w:t xml:space="preserve"> </w:t>
      </w:r>
    </w:p>
    <w:p w14:paraId="76874727" w14:textId="4E68B909" w:rsidR="006A39B3" w:rsidRDefault="006A39B3" w:rsidP="006A39B3">
      <w:pPr>
        <w:rPr>
          <w:rFonts w:asciiTheme="minorHAnsi" w:hAnsiTheme="minorHAnsi" w:cstheme="minorHAnsi"/>
        </w:rPr>
      </w:pPr>
      <w:r w:rsidRPr="006A39B3">
        <w:rPr>
          <w:rFonts w:asciiTheme="minorHAnsi" w:hAnsiTheme="minorHAnsi" w:cstheme="minorHAnsi"/>
        </w:rPr>
        <w:t xml:space="preserve">A guide on netiquette, principles to guide respectful online learning interactions </w:t>
      </w:r>
      <w:hyperlink r:id="rId32" w:history="1">
        <w:r w:rsidRPr="006A39B3">
          <w:rPr>
            <w:rStyle w:val="Hyperlink"/>
            <w:rFonts w:asciiTheme="minorHAnsi" w:hAnsiTheme="minorHAnsi" w:cstheme="minorHAnsi"/>
          </w:rPr>
          <w:t>https://teaching.usask.ca/remote-teaching/netiquette.php</w:t>
        </w:r>
      </w:hyperlink>
    </w:p>
    <w:p w14:paraId="228F755F" w14:textId="749694F3" w:rsidR="006A39B3" w:rsidRDefault="006A39B3" w:rsidP="006A39B3">
      <w:pPr>
        <w:rPr>
          <w:rFonts w:asciiTheme="minorHAnsi" w:hAnsiTheme="minorHAnsi" w:cstheme="minorHAnsi"/>
        </w:rPr>
      </w:pPr>
    </w:p>
    <w:p w14:paraId="7327982F" w14:textId="77777777" w:rsidR="006A39B3" w:rsidRPr="006A39B3" w:rsidRDefault="006A39B3" w:rsidP="006A39B3">
      <w:pPr>
        <w:rPr>
          <w:rFonts w:asciiTheme="minorHAnsi" w:hAnsiTheme="minorHAnsi" w:cstheme="minorHAnsi"/>
          <w:b/>
          <w:bCs/>
          <w:sz w:val="28"/>
          <w:szCs w:val="28"/>
        </w:rPr>
      </w:pPr>
      <w:r w:rsidRPr="006A39B3">
        <w:rPr>
          <w:rFonts w:asciiTheme="minorHAnsi" w:hAnsiTheme="minorHAnsi" w:cstheme="minorHAnsi"/>
          <w:b/>
          <w:bCs/>
          <w:sz w:val="28"/>
          <w:szCs w:val="28"/>
        </w:rPr>
        <w:t>Writing support</w:t>
      </w:r>
    </w:p>
    <w:p w14:paraId="5106399C" w14:textId="77777777" w:rsidR="006A39B3" w:rsidRPr="00722670" w:rsidRDefault="006A39B3" w:rsidP="006A39B3">
      <w:pPr>
        <w:rPr>
          <w:rFonts w:asciiTheme="minorHAnsi" w:hAnsiTheme="minorHAnsi" w:cstheme="minorHAnsi"/>
          <w:sz w:val="22"/>
          <w:szCs w:val="22"/>
        </w:rPr>
      </w:pPr>
      <w:r w:rsidRPr="00722670">
        <w:rPr>
          <w:rFonts w:asciiTheme="minorHAnsi" w:hAnsiTheme="minorHAnsi" w:cstheme="minorHAnsi"/>
          <w:sz w:val="22"/>
          <w:szCs w:val="22"/>
        </w:rPr>
        <w:t xml:space="preserve">The Writing Centre offers up to 10 hours of free writing support for students as well as workshops and other materials.  This is not an editorial service. For more information see </w:t>
      </w:r>
      <w:hyperlink r:id="rId33" w:history="1">
        <w:r w:rsidRPr="00722670">
          <w:rPr>
            <w:rStyle w:val="Hyperlink"/>
            <w:rFonts w:asciiTheme="minorHAnsi" w:hAnsiTheme="minorHAnsi" w:cstheme="minorHAnsi"/>
            <w:sz w:val="22"/>
            <w:szCs w:val="22"/>
          </w:rPr>
          <w:t>https://library.usask.ca/studentlearning/writing-help/</w:t>
        </w:r>
      </w:hyperlink>
    </w:p>
    <w:p w14:paraId="76DCFD4B" w14:textId="77777777" w:rsidR="006A39B3" w:rsidRPr="00722670" w:rsidRDefault="006A39B3" w:rsidP="006A39B3">
      <w:pPr>
        <w:pStyle w:val="Heading2"/>
        <w:spacing w:before="0"/>
        <w:rPr>
          <w:rFonts w:asciiTheme="minorHAnsi" w:eastAsia="Arial" w:hAnsiTheme="minorHAnsi" w:cstheme="minorHAnsi"/>
          <w:color w:val="auto"/>
          <w:sz w:val="22"/>
          <w:szCs w:val="22"/>
        </w:rPr>
      </w:pPr>
      <w:r w:rsidRPr="00722670">
        <w:rPr>
          <w:rFonts w:asciiTheme="minorHAnsi" w:eastAsia="Arial" w:hAnsiTheme="minorHAnsi" w:cstheme="minorHAnsi"/>
          <w:color w:val="auto"/>
          <w:sz w:val="22"/>
          <w:szCs w:val="22"/>
        </w:rPr>
        <w:t>Student and Enrolment Services Division</w:t>
      </w:r>
    </w:p>
    <w:p w14:paraId="16EE2E78" w14:textId="77777777" w:rsidR="006A39B3" w:rsidRPr="00722670" w:rsidRDefault="006A39B3" w:rsidP="006A39B3">
      <w:pPr>
        <w:rPr>
          <w:rFonts w:asciiTheme="minorHAnsi" w:eastAsia="Arial" w:hAnsiTheme="minorHAnsi" w:cstheme="minorHAnsi"/>
          <w:sz w:val="22"/>
          <w:szCs w:val="22"/>
        </w:rPr>
      </w:pPr>
      <w:r w:rsidRPr="00722670">
        <w:rPr>
          <w:rFonts w:asciiTheme="minorHAnsi" w:hAnsiTheme="minorHAnsi" w:cstheme="minorHAnsi"/>
          <w:sz w:val="22"/>
          <w:szCs w:val="22"/>
        </w:rPr>
        <w:t xml:space="preserve">The Student and Enrolment Services Division (SESD) focuses on providing developmental and support services and programs to students and the university community. For more information, see the students’ web site </w:t>
      </w:r>
      <w:hyperlink r:id="rId34" w:history="1">
        <w:r w:rsidRPr="00722670">
          <w:rPr>
            <w:rStyle w:val="Hyperlink"/>
            <w:rFonts w:asciiTheme="minorHAnsi" w:hAnsiTheme="minorHAnsi" w:cstheme="minorHAnsi"/>
            <w:sz w:val="22"/>
            <w:szCs w:val="22"/>
          </w:rPr>
          <w:t>http://students.usask.ca</w:t>
        </w:r>
      </w:hyperlink>
      <w:r w:rsidRPr="00722670">
        <w:rPr>
          <w:rFonts w:asciiTheme="minorHAnsi" w:hAnsiTheme="minorHAnsi" w:cstheme="minorHAnsi"/>
          <w:sz w:val="22"/>
          <w:szCs w:val="22"/>
        </w:rPr>
        <w:t>.</w:t>
      </w:r>
    </w:p>
    <w:p w14:paraId="4FDD2D81" w14:textId="77777777" w:rsidR="006A39B3" w:rsidRPr="006A39B3" w:rsidRDefault="006A39B3" w:rsidP="006A39B3">
      <w:pPr>
        <w:rPr>
          <w:rFonts w:asciiTheme="minorHAnsi" w:hAnsiTheme="minorHAnsi" w:cstheme="minorHAnsi"/>
          <w:szCs w:val="24"/>
        </w:rPr>
      </w:pPr>
    </w:p>
    <w:p w14:paraId="257FE704" w14:textId="77777777" w:rsidR="006A39B3" w:rsidRPr="006A39B3" w:rsidRDefault="006A39B3" w:rsidP="006A39B3">
      <w:pPr>
        <w:pStyle w:val="Heading2"/>
        <w:rPr>
          <w:rFonts w:asciiTheme="minorHAnsi" w:hAnsiTheme="minorHAnsi" w:cstheme="minorHAnsi"/>
          <w:b/>
          <w:bCs/>
          <w:color w:val="000000" w:themeColor="text1"/>
          <w:sz w:val="28"/>
          <w:szCs w:val="28"/>
        </w:rPr>
      </w:pPr>
      <w:r w:rsidRPr="006A39B3">
        <w:rPr>
          <w:rFonts w:asciiTheme="minorHAnsi" w:hAnsiTheme="minorHAnsi" w:cstheme="minorHAnsi"/>
          <w:b/>
          <w:bCs/>
          <w:color w:val="000000" w:themeColor="text1"/>
          <w:sz w:val="28"/>
          <w:szCs w:val="28"/>
        </w:rPr>
        <w:t xml:space="preserve">Teaching, Learning and Student Experience </w:t>
      </w:r>
    </w:p>
    <w:p w14:paraId="36CE54A1" w14:textId="77777777" w:rsidR="006A39B3" w:rsidRPr="006A39B3" w:rsidRDefault="006A39B3" w:rsidP="006A39B3">
      <w:pPr>
        <w:rPr>
          <w:rFonts w:asciiTheme="minorHAnsi" w:hAnsiTheme="minorHAnsi" w:cstheme="minorHAnsi"/>
        </w:rPr>
      </w:pPr>
      <w:r w:rsidRPr="006A39B3">
        <w:rPr>
          <w:rFonts w:asciiTheme="minorHAnsi" w:hAnsiTheme="minorHAnsi" w:cstheme="minorHAnsi"/>
        </w:rPr>
        <w:t xml:space="preserve">Teaching, Learning and Student Experience (TLSE) provides developmental and support services and programs to students and the university community. For more information, see the students’ web site </w:t>
      </w:r>
      <w:hyperlink r:id="rId35" w:history="1">
        <w:r w:rsidRPr="006A39B3">
          <w:rPr>
            <w:rStyle w:val="Hyperlink"/>
            <w:rFonts w:asciiTheme="minorHAnsi" w:hAnsiTheme="minorHAnsi" w:cstheme="minorHAnsi"/>
          </w:rPr>
          <w:t>http://students.usask.ca</w:t>
        </w:r>
      </w:hyperlink>
      <w:r w:rsidRPr="006A39B3">
        <w:rPr>
          <w:rFonts w:asciiTheme="minorHAnsi" w:hAnsiTheme="minorHAnsi" w:cstheme="minorHAnsi"/>
        </w:rPr>
        <w:t>.</w:t>
      </w:r>
    </w:p>
    <w:p w14:paraId="2491659A" w14:textId="77777777" w:rsidR="006A39B3" w:rsidRPr="006A39B3" w:rsidRDefault="006A39B3" w:rsidP="006A39B3">
      <w:pPr>
        <w:rPr>
          <w:rFonts w:asciiTheme="minorHAnsi" w:hAnsiTheme="minorHAnsi" w:cstheme="minorHAnsi"/>
        </w:rPr>
      </w:pPr>
    </w:p>
    <w:p w14:paraId="78F398DD" w14:textId="77777777" w:rsidR="006A39B3" w:rsidRPr="006A39B3" w:rsidRDefault="006A39B3" w:rsidP="006A39B3">
      <w:pPr>
        <w:pStyle w:val="Heading2"/>
        <w:rPr>
          <w:rFonts w:asciiTheme="minorHAnsi" w:hAnsiTheme="minorHAnsi" w:cstheme="minorHAnsi"/>
          <w:b/>
          <w:bCs/>
          <w:color w:val="000000" w:themeColor="text1"/>
          <w:sz w:val="28"/>
          <w:szCs w:val="28"/>
        </w:rPr>
      </w:pPr>
      <w:r w:rsidRPr="006A39B3">
        <w:rPr>
          <w:rFonts w:asciiTheme="minorHAnsi" w:hAnsiTheme="minorHAnsi" w:cstheme="minorHAnsi"/>
          <w:b/>
          <w:bCs/>
          <w:color w:val="000000" w:themeColor="text1"/>
          <w:sz w:val="28"/>
          <w:szCs w:val="28"/>
        </w:rPr>
        <w:t>Financial Support</w:t>
      </w:r>
    </w:p>
    <w:p w14:paraId="343C40E9" w14:textId="77777777" w:rsidR="006A39B3" w:rsidRPr="006A39B3" w:rsidRDefault="006A39B3" w:rsidP="006A39B3">
      <w:pPr>
        <w:rPr>
          <w:rFonts w:asciiTheme="minorHAnsi" w:hAnsiTheme="minorHAnsi" w:cstheme="minorHAnsi"/>
        </w:rPr>
      </w:pPr>
      <w:r w:rsidRPr="006A39B3">
        <w:rPr>
          <w:rFonts w:asciiTheme="minorHAnsi" w:hAnsiTheme="minorHAnsi" w:cstheme="minorHAnsi"/>
        </w:rPr>
        <w:t>Any student who faces challenges securing their food or housing and believes this may affect their performance in the course is urged to contact Student Central (</w:t>
      </w:r>
      <w:hyperlink r:id="rId36" w:history="1">
        <w:r w:rsidRPr="006A39B3">
          <w:rPr>
            <w:rStyle w:val="Hyperlink"/>
            <w:rFonts w:asciiTheme="minorHAnsi" w:hAnsiTheme="minorHAnsi" w:cstheme="minorHAnsi"/>
          </w:rPr>
          <w:t>https://students.usask.ca/student-central.php</w:t>
        </w:r>
      </w:hyperlink>
      <w:r w:rsidRPr="006A39B3">
        <w:rPr>
          <w:rFonts w:asciiTheme="minorHAnsi" w:hAnsiTheme="minorHAnsi" w:cstheme="minorHAnsi"/>
        </w:rPr>
        <w:t>).</w:t>
      </w:r>
    </w:p>
    <w:p w14:paraId="0692F068" w14:textId="77777777" w:rsidR="006A39B3" w:rsidRPr="006A39B3" w:rsidRDefault="006A39B3" w:rsidP="006A39B3">
      <w:pPr>
        <w:rPr>
          <w:rFonts w:asciiTheme="minorHAnsi" w:hAnsiTheme="minorHAnsi" w:cstheme="minorHAnsi"/>
        </w:rPr>
      </w:pPr>
    </w:p>
    <w:p w14:paraId="4E1D7D61" w14:textId="77777777" w:rsidR="006A39B3" w:rsidRPr="006A39B3" w:rsidRDefault="006A39B3" w:rsidP="006A39B3">
      <w:pPr>
        <w:pStyle w:val="Heading2"/>
        <w:rPr>
          <w:rFonts w:asciiTheme="minorHAnsi" w:hAnsiTheme="minorHAnsi" w:cstheme="minorHAnsi"/>
          <w:b/>
          <w:bCs/>
          <w:color w:val="000000" w:themeColor="text1"/>
          <w:sz w:val="28"/>
          <w:szCs w:val="28"/>
        </w:rPr>
      </w:pPr>
      <w:r w:rsidRPr="006A39B3">
        <w:rPr>
          <w:rFonts w:asciiTheme="minorHAnsi" w:hAnsiTheme="minorHAnsi" w:cstheme="minorHAnsi"/>
          <w:b/>
          <w:bCs/>
          <w:color w:val="000000" w:themeColor="text1"/>
          <w:sz w:val="28"/>
          <w:szCs w:val="28"/>
        </w:rPr>
        <w:t>Aboriginal Students’ Centre</w:t>
      </w:r>
    </w:p>
    <w:p w14:paraId="5C5FC389" w14:textId="77777777" w:rsidR="006A39B3" w:rsidRPr="006A39B3" w:rsidRDefault="006A39B3" w:rsidP="006A39B3">
      <w:pPr>
        <w:rPr>
          <w:rFonts w:asciiTheme="minorHAnsi" w:hAnsiTheme="minorHAnsi" w:cstheme="minorHAnsi"/>
          <w:lang w:val="en-CA"/>
        </w:rPr>
      </w:pPr>
      <w:r w:rsidRPr="006A39B3">
        <w:rPr>
          <w:rFonts w:asciiTheme="minorHAnsi" w:hAnsiTheme="minorHAnsi" w:cstheme="minorHAnsi"/>
          <w:lang w:val="en-CA"/>
        </w:rPr>
        <w:t>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inclusive and safe environment. Students are encouraged to visit the ASC’s Facebook page (</w:t>
      </w:r>
      <w:hyperlink r:id="rId37" w:history="1">
        <w:r w:rsidRPr="006A39B3">
          <w:rPr>
            <w:rStyle w:val="Hyperlink"/>
            <w:rFonts w:asciiTheme="minorHAnsi" w:hAnsiTheme="minorHAnsi" w:cstheme="minorHAnsi"/>
            <w:lang w:val="en-CA"/>
          </w:rPr>
          <w:t>https://www.facebook.com/aboriginalstudentscentre/</w:t>
        </w:r>
      </w:hyperlink>
      <w:r w:rsidRPr="006A39B3">
        <w:rPr>
          <w:rFonts w:asciiTheme="minorHAnsi" w:hAnsiTheme="minorHAnsi" w:cstheme="minorHAnsi"/>
          <w:lang w:val="en-CA"/>
        </w:rPr>
        <w:t>) to learn more.</w:t>
      </w:r>
    </w:p>
    <w:p w14:paraId="60DD3BAE" w14:textId="77777777" w:rsidR="006A39B3" w:rsidRPr="006A39B3" w:rsidRDefault="006A39B3" w:rsidP="006A39B3">
      <w:pPr>
        <w:rPr>
          <w:rFonts w:asciiTheme="minorHAnsi" w:hAnsiTheme="minorHAnsi" w:cstheme="minorHAnsi"/>
          <w:lang w:val="en-CA"/>
        </w:rPr>
      </w:pPr>
    </w:p>
    <w:p w14:paraId="2247650B" w14:textId="77777777" w:rsidR="006A39B3" w:rsidRPr="006A39B3" w:rsidRDefault="006A39B3" w:rsidP="006A39B3">
      <w:pPr>
        <w:pStyle w:val="Heading2"/>
        <w:rPr>
          <w:rFonts w:asciiTheme="minorHAnsi" w:eastAsia="Arial" w:hAnsiTheme="minorHAnsi" w:cstheme="minorHAnsi"/>
          <w:b/>
          <w:bCs/>
          <w:color w:val="000000" w:themeColor="text1"/>
          <w:sz w:val="28"/>
          <w:szCs w:val="28"/>
        </w:rPr>
      </w:pPr>
      <w:r w:rsidRPr="006A39B3">
        <w:rPr>
          <w:rFonts w:asciiTheme="minorHAnsi" w:hAnsiTheme="minorHAnsi" w:cstheme="minorHAnsi"/>
          <w:b/>
          <w:bCs/>
          <w:color w:val="000000" w:themeColor="text1"/>
          <w:sz w:val="28"/>
          <w:szCs w:val="28"/>
        </w:rPr>
        <w:lastRenderedPageBreak/>
        <w:t>International Student and Study Abroad Centre</w:t>
      </w:r>
    </w:p>
    <w:p w14:paraId="27FC20E1" w14:textId="77777777" w:rsidR="006A39B3" w:rsidRPr="006A39B3" w:rsidRDefault="006A39B3" w:rsidP="006A39B3">
      <w:pPr>
        <w:rPr>
          <w:rFonts w:asciiTheme="minorHAnsi" w:hAnsiTheme="minorHAnsi" w:cstheme="minorHAnsi"/>
        </w:rPr>
      </w:pPr>
      <w:r w:rsidRPr="006A39B3">
        <w:rPr>
          <w:rFonts w:asciiTheme="minorHAnsi" w:hAnsiTheme="minorHAnsi" w:cstheme="minorHAnsi"/>
          <w:color w:val="000000" w:themeColor="text1"/>
        </w:rPr>
        <w:t xml:space="preserve">The International Student and Study Abroad Centre (ISSAC) supports student success and facilitates international education experiences at USask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38" w:history="1">
        <w:r w:rsidRPr="006A39B3">
          <w:rPr>
            <w:rStyle w:val="Hyperlink"/>
            <w:rFonts w:asciiTheme="minorHAnsi" w:hAnsiTheme="minorHAnsi" w:cstheme="minorHAnsi"/>
            <w:color w:val="000000" w:themeColor="text1"/>
          </w:rPr>
          <w:t>students.usask.ca</w:t>
        </w:r>
      </w:hyperlink>
      <w:r w:rsidRPr="006A39B3">
        <w:rPr>
          <w:rFonts w:asciiTheme="minorHAnsi" w:hAnsiTheme="minorHAnsi" w:cstheme="minorHAnsi"/>
          <w:color w:val="000000" w:themeColor="text1"/>
        </w:rPr>
        <w:t xml:space="preserve"> or </w:t>
      </w:r>
      <w:hyperlink r:id="rId39" w:history="1">
        <w:r w:rsidRPr="006A39B3">
          <w:rPr>
            <w:rStyle w:val="Hyperlink"/>
            <w:rFonts w:asciiTheme="minorHAnsi" w:hAnsiTheme="minorHAnsi" w:cstheme="minorHAnsi"/>
            <w:color w:val="000000" w:themeColor="text1"/>
          </w:rPr>
          <w:t>updates.usask.ca</w:t>
        </w:r>
      </w:hyperlink>
      <w:r w:rsidRPr="006A39B3">
        <w:rPr>
          <w:rFonts w:asciiTheme="minorHAnsi" w:hAnsiTheme="minorHAnsi" w:cstheme="minorHAnsi"/>
          <w:color w:val="000000" w:themeColor="text1"/>
        </w:rPr>
        <w:t xml:space="preserve"> for more information.</w:t>
      </w:r>
    </w:p>
    <w:p w14:paraId="0E860EF7" w14:textId="77777777" w:rsidR="006A39B3" w:rsidRPr="006A39B3" w:rsidRDefault="006A39B3" w:rsidP="006A39B3">
      <w:pPr>
        <w:rPr>
          <w:rFonts w:asciiTheme="minorHAnsi" w:eastAsia="Arial" w:hAnsiTheme="minorHAnsi" w:cstheme="minorHAnsi"/>
          <w:b/>
          <w:bCs/>
          <w:color w:val="595959"/>
          <w:sz w:val="26"/>
          <w:szCs w:val="26"/>
        </w:rPr>
      </w:pPr>
    </w:p>
    <w:p w14:paraId="47F8C830" w14:textId="77777777" w:rsidR="006A39B3" w:rsidRPr="006A39B3" w:rsidRDefault="006A39B3" w:rsidP="006A39B3">
      <w:pPr>
        <w:pStyle w:val="Heading2"/>
        <w:rPr>
          <w:rFonts w:asciiTheme="minorHAnsi" w:hAnsiTheme="minorHAnsi" w:cstheme="minorHAnsi"/>
          <w:b/>
          <w:bCs/>
          <w:color w:val="000000" w:themeColor="text1"/>
          <w:sz w:val="28"/>
          <w:szCs w:val="28"/>
        </w:rPr>
      </w:pPr>
      <w:r w:rsidRPr="006A39B3">
        <w:rPr>
          <w:rFonts w:asciiTheme="minorHAnsi" w:hAnsiTheme="minorHAnsi" w:cstheme="minorHAnsi"/>
          <w:b/>
          <w:bCs/>
          <w:color w:val="000000" w:themeColor="text1"/>
          <w:sz w:val="28"/>
          <w:szCs w:val="28"/>
        </w:rPr>
        <w:t>Recommended Technology for Remote Learning</w:t>
      </w:r>
    </w:p>
    <w:p w14:paraId="2E24A498" w14:textId="77777777" w:rsidR="006A39B3" w:rsidRPr="006A39B3" w:rsidRDefault="006A39B3" w:rsidP="006A39B3">
      <w:pPr>
        <w:rPr>
          <w:rFonts w:asciiTheme="minorHAnsi" w:hAnsiTheme="minorHAnsi" w:cstheme="minorHAnsi"/>
          <w:color w:val="000000"/>
        </w:rPr>
      </w:pPr>
    </w:p>
    <w:p w14:paraId="4ECB15D0" w14:textId="77777777" w:rsidR="006A39B3" w:rsidRPr="006A39B3" w:rsidRDefault="006A39B3" w:rsidP="006A39B3">
      <w:pPr>
        <w:rPr>
          <w:rFonts w:asciiTheme="minorHAnsi" w:hAnsiTheme="minorHAnsi" w:cstheme="minorHAnsi"/>
          <w:color w:val="000000"/>
          <w:lang w:val="en-CA"/>
        </w:rPr>
      </w:pPr>
      <w:r w:rsidRPr="006A39B3">
        <w:rPr>
          <w:rFonts w:asciiTheme="minorHAnsi" w:hAnsiTheme="minorHAnsi" w:cstheme="minorHAnsi"/>
          <w:color w:val="000000"/>
        </w:rPr>
        <w:t xml:space="preserve">Students are reminded of the importance of having the appropriate technology for remote learning. The list of recommendations can be found at </w:t>
      </w:r>
      <w:hyperlink r:id="rId40" w:history="1">
        <w:r w:rsidRPr="006A39B3">
          <w:rPr>
            <w:rStyle w:val="Hyperlink"/>
            <w:rFonts w:asciiTheme="minorHAnsi" w:hAnsiTheme="minorHAnsi" w:cstheme="minorHAnsi"/>
          </w:rPr>
          <w:t>https://students.usask.ca/remote-learning/tech-requirements.php</w:t>
        </w:r>
      </w:hyperlink>
      <w:r w:rsidRPr="006A39B3">
        <w:rPr>
          <w:rFonts w:asciiTheme="minorHAnsi" w:hAnsiTheme="minorHAnsi" w:cstheme="minorHAnsi"/>
          <w:color w:val="000000"/>
        </w:rPr>
        <w:t xml:space="preserve">. </w:t>
      </w:r>
    </w:p>
    <w:p w14:paraId="6010A80C" w14:textId="77777777" w:rsidR="006A39B3" w:rsidRPr="006A39B3" w:rsidRDefault="006A39B3" w:rsidP="006A39B3">
      <w:pPr>
        <w:rPr>
          <w:rFonts w:asciiTheme="minorHAnsi" w:hAnsiTheme="minorHAnsi" w:cstheme="minorHAnsi"/>
          <w:b/>
          <w:bCs/>
          <w:color w:val="595959"/>
          <w:sz w:val="26"/>
          <w:szCs w:val="26"/>
        </w:rPr>
      </w:pPr>
    </w:p>
    <w:p w14:paraId="7A0BCC3E" w14:textId="713BCB00" w:rsidR="006A39B3" w:rsidRPr="006A39B3" w:rsidRDefault="006A39B3" w:rsidP="006A39B3">
      <w:pPr>
        <w:pStyle w:val="Heading2"/>
        <w:rPr>
          <w:rFonts w:asciiTheme="minorHAnsi" w:hAnsiTheme="minorHAnsi" w:cstheme="minorHAnsi"/>
          <w:b/>
          <w:bCs/>
          <w:color w:val="000000" w:themeColor="text1"/>
          <w:sz w:val="28"/>
          <w:szCs w:val="28"/>
        </w:rPr>
      </w:pPr>
      <w:r w:rsidRPr="006A39B3">
        <w:rPr>
          <w:rFonts w:asciiTheme="minorHAnsi" w:hAnsiTheme="minorHAnsi" w:cstheme="minorHAnsi"/>
          <w:b/>
          <w:bCs/>
          <w:color w:val="000000" w:themeColor="text1"/>
          <w:sz w:val="28"/>
          <w:szCs w:val="28"/>
        </w:rPr>
        <w:t>Other Supports</w:t>
      </w:r>
    </w:p>
    <w:p w14:paraId="7BF4D825" w14:textId="77777777" w:rsidR="006A39B3" w:rsidRPr="006A39B3" w:rsidRDefault="006A39B3" w:rsidP="006A39B3">
      <w:pPr>
        <w:rPr>
          <w:rFonts w:asciiTheme="minorHAnsi" w:hAnsiTheme="minorHAnsi" w:cstheme="minorHAnsi"/>
          <w:b/>
          <w:bCs/>
          <w:color w:val="595959"/>
          <w:sz w:val="26"/>
          <w:szCs w:val="26"/>
        </w:rPr>
      </w:pPr>
    </w:p>
    <w:p w14:paraId="7B14FBC6" w14:textId="77777777" w:rsidR="006A39B3" w:rsidRPr="006A39B3" w:rsidRDefault="006A39B3" w:rsidP="006A39B3">
      <w:pPr>
        <w:rPr>
          <w:rFonts w:asciiTheme="minorHAnsi" w:hAnsiTheme="minorHAnsi" w:cstheme="minorHAnsi"/>
          <w:b/>
          <w:bCs/>
          <w:color w:val="000000" w:themeColor="text1"/>
          <w:sz w:val="22"/>
          <w:szCs w:val="22"/>
        </w:rPr>
      </w:pPr>
      <w:r w:rsidRPr="006A39B3">
        <w:rPr>
          <w:rFonts w:asciiTheme="minorHAnsi" w:hAnsiTheme="minorHAnsi" w:cstheme="minorHAnsi"/>
          <w:b/>
          <w:bCs/>
          <w:color w:val="000000" w:themeColor="text1"/>
          <w:sz w:val="22"/>
          <w:szCs w:val="22"/>
        </w:rPr>
        <w:t xml:space="preserve">Remember, there are </w:t>
      </w:r>
      <w:hyperlink r:id="rId41" w:history="1">
        <w:r w:rsidRPr="006A39B3">
          <w:rPr>
            <w:rStyle w:val="Hyperlink"/>
            <w:rFonts w:asciiTheme="minorHAnsi" w:hAnsiTheme="minorHAnsi" w:cstheme="minorHAnsi"/>
            <w:b/>
            <w:bCs/>
            <w:color w:val="000000" w:themeColor="text1"/>
            <w:sz w:val="22"/>
            <w:szCs w:val="22"/>
          </w:rPr>
          <w:t>many supports available</w:t>
        </w:r>
      </w:hyperlink>
      <w:r w:rsidRPr="006A39B3">
        <w:rPr>
          <w:rFonts w:asciiTheme="minorHAnsi" w:hAnsiTheme="minorHAnsi" w:cstheme="minorHAnsi"/>
          <w:b/>
          <w:bCs/>
          <w:color w:val="000000" w:themeColor="text1"/>
          <w:sz w:val="22"/>
          <w:szCs w:val="22"/>
        </w:rPr>
        <w:t xml:space="preserve"> to help you thrive in the remote learning context. </w:t>
      </w:r>
    </w:p>
    <w:p w14:paraId="7FE7DDBD" w14:textId="77777777" w:rsidR="006A39B3" w:rsidRDefault="006A39B3">
      <w:pPr>
        <w:rPr>
          <w:rFonts w:ascii="Arial" w:hAnsi="Arial"/>
          <w:b/>
          <w:bCs/>
          <w:color w:val="2A5204"/>
          <w:sz w:val="28"/>
          <w:szCs w:val="28"/>
          <w:u w:val="single" w:color="D9D9D9"/>
        </w:rPr>
      </w:pPr>
      <w:r>
        <w:br w:type="page"/>
      </w:r>
    </w:p>
    <w:p w14:paraId="1423D93D" w14:textId="58D509DA" w:rsidR="00AE6027" w:rsidRDefault="00AE6027" w:rsidP="00AE6027">
      <w:pPr>
        <w:pStyle w:val="Heading1"/>
        <w:spacing w:after="80"/>
      </w:pPr>
      <w:r>
        <w:lastRenderedPageBreak/>
        <w:t>University of Saskatchewan Grading System (for undergraduate courses)</w:t>
      </w:r>
    </w:p>
    <w:p w14:paraId="3E51C37D" w14:textId="77777777" w:rsidR="00AE6027" w:rsidRPr="00AE6027" w:rsidRDefault="00AE6027" w:rsidP="00AE6027"/>
    <w:p w14:paraId="61C57371" w14:textId="77777777" w:rsidR="00AE6027" w:rsidRPr="000B4ED6" w:rsidRDefault="00AE6027" w:rsidP="00F46643">
      <w:pPr>
        <w:rPr>
          <w:rFonts w:ascii="Calibri" w:hAnsi="Calibri"/>
          <w:sz w:val="22"/>
          <w:szCs w:val="22"/>
        </w:rPr>
      </w:pPr>
      <w:r w:rsidRPr="000B4ED6">
        <w:rPr>
          <w:rFonts w:ascii="Calibri" w:hAnsi="Calibri"/>
          <w:b/>
          <w:sz w:val="22"/>
          <w:szCs w:val="22"/>
        </w:rPr>
        <w:t xml:space="preserve">Exceptional (90-100) </w:t>
      </w:r>
      <w:r w:rsidRPr="000B4ED6">
        <w:rPr>
          <w:rFonts w:ascii="Calibri" w:hAnsi="Calibri"/>
          <w:sz w:val="22"/>
          <w:szCs w:val="22"/>
        </w:rPr>
        <w:t>A superior performance with consistent evidence of</w:t>
      </w:r>
    </w:p>
    <w:p w14:paraId="6EEA9881" w14:textId="77777777"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 comprehensive, incisive grasp of the subject matter;</w:t>
      </w:r>
    </w:p>
    <w:p w14:paraId="38E980A1" w14:textId="77777777"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an ability to make insightful critical evaluation of the material given;</w:t>
      </w:r>
    </w:p>
    <w:p w14:paraId="70F86C63" w14:textId="77777777"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an exceptional capacity for original, creative and/or logical thinking;</w:t>
      </w:r>
    </w:p>
    <w:p w14:paraId="0563123F" w14:textId="77777777" w:rsidR="00AE6027" w:rsidRPr="000B4ED6" w:rsidRDefault="00AE6027" w:rsidP="00F46643">
      <w:pPr>
        <w:numPr>
          <w:ilvl w:val="0"/>
          <w:numId w:val="10"/>
        </w:numPr>
        <w:ind w:left="714" w:hanging="357"/>
        <w:rPr>
          <w:rFonts w:ascii="Calibri" w:hAnsi="Calibri" w:cs="Arial"/>
          <w:color w:val="000000"/>
          <w:sz w:val="22"/>
          <w:szCs w:val="22"/>
        </w:rPr>
      </w:pPr>
      <w:r w:rsidRPr="000B4ED6">
        <w:rPr>
          <w:rFonts w:ascii="Calibri" w:hAnsi="Calibri" w:cs="Arial"/>
          <w:color w:val="000000"/>
          <w:sz w:val="22"/>
          <w:szCs w:val="22"/>
        </w:rPr>
        <w:t>an excellent ability to organize, to analyze, to synthesize, to integrate ideas, and to express thoughts fluently.</w:t>
      </w:r>
    </w:p>
    <w:p w14:paraId="44BFAD2A" w14:textId="77777777" w:rsidR="00AE6027" w:rsidRPr="000B4ED6" w:rsidRDefault="00AE6027" w:rsidP="00F46643">
      <w:pPr>
        <w:rPr>
          <w:rFonts w:ascii="Calibri" w:hAnsi="Calibri"/>
          <w:sz w:val="22"/>
          <w:szCs w:val="22"/>
        </w:rPr>
      </w:pPr>
      <w:r w:rsidRPr="000B4ED6">
        <w:rPr>
          <w:rFonts w:ascii="Calibri" w:hAnsi="Calibri"/>
          <w:b/>
          <w:sz w:val="22"/>
          <w:szCs w:val="22"/>
        </w:rPr>
        <w:t xml:space="preserve">Excellent (80-90) </w:t>
      </w:r>
      <w:r w:rsidRPr="000B4ED6">
        <w:rPr>
          <w:rFonts w:ascii="Calibri" w:hAnsi="Calibri"/>
          <w:sz w:val="22"/>
          <w:szCs w:val="22"/>
        </w:rPr>
        <w:t>An excellent performance with strong evidence of</w:t>
      </w:r>
    </w:p>
    <w:p w14:paraId="0862F988" w14:textId="77777777"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 comprehensive grasp of the subject matter;</w:t>
      </w:r>
    </w:p>
    <w:p w14:paraId="580B7EA4" w14:textId="77777777"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an ability to make sound critical evaluation of the material given;</w:t>
      </w:r>
    </w:p>
    <w:p w14:paraId="4C06482C" w14:textId="77777777"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 very good capacity for original, creative and/or logical thinking;</w:t>
      </w:r>
    </w:p>
    <w:p w14:paraId="280B9DB9" w14:textId="77777777" w:rsidR="00AE6027" w:rsidRPr="000B4ED6" w:rsidRDefault="00AE6027" w:rsidP="00F46643">
      <w:pPr>
        <w:numPr>
          <w:ilvl w:val="0"/>
          <w:numId w:val="11"/>
        </w:numPr>
        <w:ind w:left="714" w:hanging="357"/>
        <w:rPr>
          <w:rFonts w:ascii="Calibri" w:hAnsi="Calibri" w:cs="Arial"/>
          <w:color w:val="000000"/>
          <w:sz w:val="22"/>
          <w:szCs w:val="22"/>
        </w:rPr>
      </w:pPr>
      <w:r w:rsidRPr="000B4ED6">
        <w:rPr>
          <w:rFonts w:ascii="Calibri" w:hAnsi="Calibri" w:cs="Arial"/>
          <w:color w:val="000000"/>
          <w:sz w:val="22"/>
          <w:szCs w:val="22"/>
        </w:rPr>
        <w:t>an excellent ability to organize, to analyze, to synthesize, to integrate ideas, and to express thoughts fluently.</w:t>
      </w:r>
    </w:p>
    <w:p w14:paraId="60AE7E99" w14:textId="77777777" w:rsidR="00AE6027" w:rsidRPr="000B4ED6" w:rsidRDefault="00AE6027" w:rsidP="00F46643">
      <w:pPr>
        <w:rPr>
          <w:rFonts w:ascii="Calibri" w:hAnsi="Calibri"/>
          <w:sz w:val="22"/>
          <w:szCs w:val="22"/>
        </w:rPr>
      </w:pPr>
      <w:r w:rsidRPr="000B4ED6">
        <w:rPr>
          <w:rFonts w:ascii="Calibri" w:hAnsi="Calibri"/>
          <w:b/>
          <w:sz w:val="22"/>
          <w:szCs w:val="22"/>
        </w:rPr>
        <w:t>Good (70-79)</w:t>
      </w:r>
      <w:r w:rsidRPr="000B4ED6">
        <w:rPr>
          <w:rFonts w:ascii="Calibri" w:hAnsi="Calibri"/>
          <w:sz w:val="22"/>
          <w:szCs w:val="22"/>
        </w:rPr>
        <w:t xml:space="preserve"> A good performance with evidence of</w:t>
      </w:r>
    </w:p>
    <w:p w14:paraId="213B9CDC" w14:textId="77777777"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a substantial knowledge of the subject matter;</w:t>
      </w:r>
    </w:p>
    <w:p w14:paraId="06FD5F45" w14:textId="77777777"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a good understanding of the relevant issues and a good familiarity with the relevant literature and techniques;</w:t>
      </w:r>
    </w:p>
    <w:p w14:paraId="413C8826" w14:textId="77777777"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some capacity for original, creative and/or logical thinking;</w:t>
      </w:r>
    </w:p>
    <w:p w14:paraId="4A3FE87B" w14:textId="77777777" w:rsidR="00AE6027" w:rsidRPr="000B4ED6" w:rsidRDefault="00AE6027" w:rsidP="00F46643">
      <w:pPr>
        <w:numPr>
          <w:ilvl w:val="0"/>
          <w:numId w:val="12"/>
        </w:numPr>
        <w:ind w:left="714" w:hanging="357"/>
        <w:rPr>
          <w:rFonts w:ascii="Calibri" w:hAnsi="Calibri" w:cs="Arial"/>
          <w:color w:val="000000"/>
          <w:sz w:val="22"/>
          <w:szCs w:val="22"/>
        </w:rPr>
      </w:pPr>
      <w:r w:rsidRPr="000B4ED6">
        <w:rPr>
          <w:rFonts w:ascii="Calibri" w:hAnsi="Calibri" w:cs="Arial"/>
          <w:color w:val="000000"/>
          <w:sz w:val="22"/>
          <w:szCs w:val="22"/>
        </w:rPr>
        <w:t>a good ability to organize, to analyze and to examine the subject material in a critical and constructive manner.</w:t>
      </w:r>
    </w:p>
    <w:p w14:paraId="10C685E3" w14:textId="77777777" w:rsidR="00AE6027" w:rsidRPr="000B4ED6" w:rsidRDefault="00AE6027" w:rsidP="00F46643">
      <w:pPr>
        <w:spacing w:after="120"/>
        <w:rPr>
          <w:rFonts w:ascii="Calibri" w:hAnsi="Calibri" w:cs="Arial"/>
          <w:color w:val="000000"/>
          <w:sz w:val="22"/>
          <w:szCs w:val="22"/>
        </w:rPr>
      </w:pPr>
      <w:r w:rsidRPr="000B4ED6">
        <w:rPr>
          <w:rFonts w:ascii="Calibri" w:hAnsi="Calibri" w:cs="Arial"/>
          <w:b/>
          <w:color w:val="000000"/>
          <w:sz w:val="22"/>
          <w:szCs w:val="22"/>
        </w:rPr>
        <w:t>Satisfactory (60-69)</w:t>
      </w:r>
      <w:r w:rsidRPr="000B4ED6">
        <w:rPr>
          <w:rFonts w:ascii="Calibri" w:hAnsi="Calibri" w:cs="Arial"/>
          <w:color w:val="000000"/>
          <w:sz w:val="22"/>
          <w:szCs w:val="22"/>
        </w:rPr>
        <w:t xml:space="preserve"> A generally satisfactory and intellectually adequate performance with evidence of</w:t>
      </w:r>
    </w:p>
    <w:p w14:paraId="2B0B08B8" w14:textId="77777777"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an acceptable basic grasp of the subject material;</w:t>
      </w:r>
    </w:p>
    <w:p w14:paraId="615A379C" w14:textId="77777777"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 fair understanding of the relevant issues;</w:t>
      </w:r>
    </w:p>
    <w:p w14:paraId="5D14416C" w14:textId="77777777"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 general familiarity with the relevant literature and techniques;</w:t>
      </w:r>
    </w:p>
    <w:p w14:paraId="6D1EBFB2" w14:textId="77777777"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an ability to develop solutions to moderately difficult problems related to the subject material;</w:t>
      </w:r>
    </w:p>
    <w:p w14:paraId="4FAD0C58" w14:textId="77777777" w:rsidR="00AE6027" w:rsidRPr="000B4ED6" w:rsidRDefault="00AE6027" w:rsidP="00F46643">
      <w:pPr>
        <w:numPr>
          <w:ilvl w:val="0"/>
          <w:numId w:val="13"/>
        </w:numPr>
        <w:ind w:left="714" w:hanging="357"/>
        <w:rPr>
          <w:rFonts w:ascii="Calibri" w:hAnsi="Calibri" w:cs="Arial"/>
          <w:color w:val="000000"/>
          <w:sz w:val="22"/>
          <w:szCs w:val="22"/>
        </w:rPr>
      </w:pPr>
      <w:r w:rsidRPr="000B4ED6">
        <w:rPr>
          <w:rFonts w:ascii="Calibri" w:hAnsi="Calibri" w:cs="Arial"/>
          <w:color w:val="000000"/>
          <w:sz w:val="22"/>
          <w:szCs w:val="22"/>
        </w:rPr>
        <w:t>a moderate ability to examine the material in a critical and analytical manner.</w:t>
      </w:r>
    </w:p>
    <w:p w14:paraId="3CBF6F66" w14:textId="77777777" w:rsidR="00AE6027" w:rsidRPr="000B4ED6" w:rsidRDefault="00AE6027" w:rsidP="00F46643">
      <w:pPr>
        <w:spacing w:after="120"/>
        <w:rPr>
          <w:rFonts w:ascii="Calibri" w:hAnsi="Calibri" w:cs="Arial"/>
          <w:color w:val="000000"/>
          <w:sz w:val="22"/>
          <w:szCs w:val="22"/>
        </w:rPr>
      </w:pPr>
      <w:r w:rsidRPr="000B4ED6">
        <w:rPr>
          <w:rFonts w:ascii="Calibri" w:hAnsi="Calibri" w:cs="Arial"/>
          <w:b/>
          <w:color w:val="000000"/>
          <w:sz w:val="22"/>
          <w:szCs w:val="22"/>
        </w:rPr>
        <w:t>Minimal Pass (50-59)</w:t>
      </w:r>
      <w:r w:rsidRPr="000B4ED6">
        <w:rPr>
          <w:rFonts w:ascii="Calibri" w:hAnsi="Calibri" w:cs="Arial"/>
          <w:color w:val="000000"/>
          <w:sz w:val="22"/>
          <w:szCs w:val="22"/>
        </w:rPr>
        <w:t xml:space="preserve"> A barely acceptable performance with evidence of</w:t>
      </w:r>
    </w:p>
    <w:p w14:paraId="17217752" w14:textId="77777777"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a familiarity with the subject material;</w:t>
      </w:r>
    </w:p>
    <w:p w14:paraId="79EB4167" w14:textId="77777777"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some evidence that analytical skills have been developed;</w:t>
      </w:r>
    </w:p>
    <w:p w14:paraId="51390A99" w14:textId="77777777"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some understanding of relevant issues;</w:t>
      </w:r>
    </w:p>
    <w:p w14:paraId="145864EE" w14:textId="77777777"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some familiarity with the relevant literature and techniques;</w:t>
      </w:r>
    </w:p>
    <w:p w14:paraId="1E24ADAB" w14:textId="77777777" w:rsidR="00AE6027" w:rsidRPr="000B4ED6" w:rsidRDefault="00AE6027" w:rsidP="00F46643">
      <w:pPr>
        <w:numPr>
          <w:ilvl w:val="0"/>
          <w:numId w:val="14"/>
        </w:numPr>
        <w:ind w:left="714" w:hanging="357"/>
        <w:rPr>
          <w:rFonts w:ascii="Calibri" w:hAnsi="Calibri" w:cs="Arial"/>
          <w:color w:val="000000"/>
          <w:sz w:val="22"/>
          <w:szCs w:val="22"/>
        </w:rPr>
      </w:pPr>
      <w:r w:rsidRPr="000B4ED6">
        <w:rPr>
          <w:rFonts w:ascii="Calibri" w:hAnsi="Calibri" w:cs="Arial"/>
          <w:color w:val="000000"/>
          <w:sz w:val="22"/>
          <w:szCs w:val="22"/>
        </w:rPr>
        <w:t>attempts to solve moderately difficult problems related to the subject material and to examine the material in a critical and analytical manner which are only partially successful.</w:t>
      </w:r>
    </w:p>
    <w:p w14:paraId="00273D3C" w14:textId="77777777" w:rsidR="00AE6027" w:rsidRPr="000B4ED6" w:rsidRDefault="00AE6027" w:rsidP="00F46643">
      <w:pPr>
        <w:spacing w:after="120"/>
        <w:rPr>
          <w:rFonts w:ascii="Calibri" w:hAnsi="Calibri"/>
          <w:sz w:val="22"/>
          <w:szCs w:val="22"/>
        </w:rPr>
      </w:pPr>
      <w:r w:rsidRPr="000B4ED6">
        <w:rPr>
          <w:rFonts w:ascii="Calibri" w:hAnsi="Calibri" w:cs="Arial"/>
          <w:b/>
          <w:color w:val="000000"/>
          <w:sz w:val="22"/>
          <w:szCs w:val="22"/>
        </w:rPr>
        <w:t>Failure &lt;50</w:t>
      </w:r>
      <w:r w:rsidRPr="000B4ED6">
        <w:rPr>
          <w:rFonts w:ascii="Calibri" w:hAnsi="Calibri" w:cs="Arial"/>
          <w:color w:val="000000"/>
          <w:sz w:val="22"/>
          <w:szCs w:val="22"/>
        </w:rPr>
        <w:t xml:space="preserve"> An unacceptable performance</w:t>
      </w:r>
    </w:p>
    <w:sectPr w:rsidR="00AE6027" w:rsidRPr="000B4ED6" w:rsidSect="00D61CCC">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6BB33" w14:textId="77777777" w:rsidR="001564B6" w:rsidRDefault="001564B6">
      <w:r>
        <w:separator/>
      </w:r>
    </w:p>
  </w:endnote>
  <w:endnote w:type="continuationSeparator" w:id="0">
    <w:p w14:paraId="1035A0F4" w14:textId="77777777" w:rsidR="001564B6" w:rsidRDefault="0015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4D"/>
    <w:family w:val="roman"/>
    <w:pitch w:val="variable"/>
    <w:sig w:usb0="00000003" w:usb1="00000000" w:usb2="00000000" w:usb3="00000000" w:csb0="00000001" w:csb1="00000000"/>
  </w:font>
  <w:font w:name="Times">
    <w:altName w:val="﷽﷽﷽﷽﷽﷽﷽﷽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aco">
    <w:altName w:val="﷽﷽﷽﷽﷽﷽﷽﷽"/>
    <w:charset w:val="00"/>
    <w:family w:val="auto"/>
    <w:pitch w:val="variable"/>
    <w:sig w:usb0="A00002FF" w:usb1="500039FB" w:usb2="00000000" w:usb3="00000000" w:csb0="00000197" w:csb1="00000000"/>
  </w:font>
  <w:font w:name="Geneva">
    <w:altName w:val="﷽﷽﷽﷽﷽﷽﷽﷽"/>
    <w:charset w:val="00"/>
    <w:family w:val="swiss"/>
    <w:pitch w:val="variable"/>
    <w:sig w:usb0="E00002FF" w:usb1="5200205F" w:usb2="00A0C000" w:usb3="00000000" w:csb0="000001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7E69" w14:textId="77777777" w:rsidR="00F2001B" w:rsidRDefault="00F2001B">
    <w:pPr>
      <w:pStyle w:val="Footer"/>
      <w:jc w:val="right"/>
    </w:pPr>
    <w:r>
      <w:fldChar w:fldCharType="begin"/>
    </w:r>
    <w:r>
      <w:instrText xml:space="preserve"> PAGE   \* MERGEFORMAT </w:instrText>
    </w:r>
    <w:r>
      <w:fldChar w:fldCharType="separate"/>
    </w:r>
    <w:r w:rsidR="00DA0651">
      <w:rPr>
        <w:noProof/>
      </w:rPr>
      <w:t>7</w:t>
    </w:r>
    <w:r>
      <w:rPr>
        <w:noProof/>
      </w:rPr>
      <w:fldChar w:fldCharType="end"/>
    </w:r>
  </w:p>
  <w:p w14:paraId="384768CC" w14:textId="0736C6EB" w:rsidR="00F2001B" w:rsidRDefault="003471F1" w:rsidP="00AE6027">
    <w:pPr>
      <w:pStyle w:val="WPFooter"/>
      <w:tabs>
        <w:tab w:val="left" w:pos="215"/>
        <w:tab w:val="center" w:pos="4680"/>
      </w:tabs>
      <w:rPr>
        <w:rFonts w:ascii="Times" w:hAnsi="Times"/>
        <w:sz w:val="18"/>
      </w:rPr>
    </w:pPr>
    <w:r>
      <w:rPr>
        <w:rFonts w:ascii="Times" w:hAnsi="Times"/>
        <w:sz w:val="18"/>
      </w:rPr>
      <w:t xml:space="preserve">Revised </w:t>
    </w:r>
    <w:r w:rsidR="001A3C42">
      <w:rPr>
        <w:rFonts w:ascii="Times" w:hAnsi="Times"/>
        <w:sz w:val="18"/>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A54CB" w14:textId="77777777" w:rsidR="001564B6" w:rsidRDefault="001564B6">
      <w:r>
        <w:separator/>
      </w:r>
    </w:p>
  </w:footnote>
  <w:footnote w:type="continuationSeparator" w:id="0">
    <w:p w14:paraId="7633916B" w14:textId="77777777" w:rsidR="001564B6" w:rsidRDefault="0015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357C" w14:textId="4A798083" w:rsidR="00F2001B" w:rsidRPr="009D41A0" w:rsidRDefault="00F2001B">
    <w:pPr>
      <w:pStyle w:val="Header"/>
      <w:rPr>
        <w:rFonts w:asciiTheme="minorHAnsi" w:hAnsiTheme="minorHAnsi" w:cstheme="minorHAnsi"/>
      </w:rPr>
    </w:pPr>
    <w:r>
      <w:tab/>
    </w:r>
    <w:r>
      <w:tab/>
    </w:r>
  </w:p>
  <w:p w14:paraId="7C48ABBB" w14:textId="5212DDA0" w:rsidR="00F2001B" w:rsidRDefault="00F20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20DB" w14:textId="3243EF37" w:rsidR="00896A6A" w:rsidRDefault="00896A6A" w:rsidP="006A39B3">
    <w:pPr>
      <w:pStyle w:val="Header"/>
    </w:pPr>
    <w:r>
      <w:rPr>
        <w:noProof/>
      </w:rPr>
      <w:drawing>
        <wp:inline distT="0" distB="0" distL="0" distR="0" wp14:anchorId="733CF1B6" wp14:editId="0411C011">
          <wp:extent cx="2390775" cy="533400"/>
          <wp:effectExtent l="0" t="0" r="0" b="0"/>
          <wp:docPr id="6" name="Picture 6"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AE3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2183B"/>
    <w:multiLevelType w:val="multilevel"/>
    <w:tmpl w:val="32FC52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55FD6"/>
    <w:multiLevelType w:val="hybridMultilevel"/>
    <w:tmpl w:val="EDA8D38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32839C1"/>
    <w:multiLevelType w:val="hybridMultilevel"/>
    <w:tmpl w:val="04EE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863"/>
    <w:multiLevelType w:val="hybridMultilevel"/>
    <w:tmpl w:val="18C0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B2A69"/>
    <w:multiLevelType w:val="hybridMultilevel"/>
    <w:tmpl w:val="70DE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254AD"/>
    <w:multiLevelType w:val="hybridMultilevel"/>
    <w:tmpl w:val="35BA70EA"/>
    <w:lvl w:ilvl="0" w:tplc="659471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D55DB"/>
    <w:multiLevelType w:val="hybridMultilevel"/>
    <w:tmpl w:val="5B4E2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E363B"/>
    <w:multiLevelType w:val="hybridMultilevel"/>
    <w:tmpl w:val="C5FA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A1BBF"/>
    <w:multiLevelType w:val="hybridMultilevel"/>
    <w:tmpl w:val="6E925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DB67F6C"/>
    <w:multiLevelType w:val="hybridMultilevel"/>
    <w:tmpl w:val="333AB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6795D"/>
    <w:multiLevelType w:val="hybridMultilevel"/>
    <w:tmpl w:val="4BAC635A"/>
    <w:lvl w:ilvl="0" w:tplc="CB66C788">
      <w:start w:val="1"/>
      <w:numFmt w:val="upp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006B6"/>
    <w:multiLevelType w:val="hybridMultilevel"/>
    <w:tmpl w:val="2A3E0092"/>
    <w:lvl w:ilvl="0" w:tplc="257A1EE8">
      <w:start w:val="1"/>
      <w:numFmt w:val="upp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C1EBD"/>
    <w:multiLevelType w:val="multilevel"/>
    <w:tmpl w:val="28B05F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85BAA"/>
    <w:multiLevelType w:val="hybridMultilevel"/>
    <w:tmpl w:val="9144783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10B1559"/>
    <w:multiLevelType w:val="hybridMultilevel"/>
    <w:tmpl w:val="45A6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571F6"/>
    <w:multiLevelType w:val="hybridMultilevel"/>
    <w:tmpl w:val="9D08BFE0"/>
    <w:lvl w:ilvl="0" w:tplc="254AC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2A2"/>
    <w:multiLevelType w:val="hybridMultilevel"/>
    <w:tmpl w:val="C3F0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D3292"/>
    <w:multiLevelType w:val="hybridMultilevel"/>
    <w:tmpl w:val="C54A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D2915"/>
    <w:multiLevelType w:val="hybridMultilevel"/>
    <w:tmpl w:val="7322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C60E8"/>
    <w:multiLevelType w:val="hybridMultilevel"/>
    <w:tmpl w:val="F4C4A4E4"/>
    <w:lvl w:ilvl="0" w:tplc="10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CE23EB"/>
    <w:multiLevelType w:val="hybridMultilevel"/>
    <w:tmpl w:val="124C44EA"/>
    <w:lvl w:ilvl="0" w:tplc="BF108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B31C8"/>
    <w:multiLevelType w:val="hybridMultilevel"/>
    <w:tmpl w:val="EF64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27411D"/>
    <w:multiLevelType w:val="hybridMultilevel"/>
    <w:tmpl w:val="54F0D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5B4F22"/>
    <w:multiLevelType w:val="hybridMultilevel"/>
    <w:tmpl w:val="18665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95912"/>
    <w:multiLevelType w:val="hybridMultilevel"/>
    <w:tmpl w:val="D26AA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B5F9F"/>
    <w:multiLevelType w:val="hybridMultilevel"/>
    <w:tmpl w:val="32FC52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6C1FB9"/>
    <w:multiLevelType w:val="hybridMultilevel"/>
    <w:tmpl w:val="B240E3A2"/>
    <w:lvl w:ilvl="0" w:tplc="257A1EE8">
      <w:start w:val="1"/>
      <w:numFmt w:val="upp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E757D"/>
    <w:multiLevelType w:val="hybridMultilevel"/>
    <w:tmpl w:val="28B05F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17"/>
  </w:num>
  <w:num w:numId="4">
    <w:abstractNumId w:val="28"/>
  </w:num>
  <w:num w:numId="5">
    <w:abstractNumId w:val="1"/>
  </w:num>
  <w:num w:numId="6">
    <w:abstractNumId w:val="24"/>
  </w:num>
  <w:num w:numId="7">
    <w:abstractNumId w:val="27"/>
  </w:num>
  <w:num w:numId="8">
    <w:abstractNumId w:val="10"/>
  </w:num>
  <w:num w:numId="9">
    <w:abstractNumId w:val="0"/>
  </w:num>
  <w:num w:numId="10">
    <w:abstractNumId w:val="15"/>
  </w:num>
  <w:num w:numId="11">
    <w:abstractNumId w:val="14"/>
  </w:num>
  <w:num w:numId="12">
    <w:abstractNumId w:val="29"/>
  </w:num>
  <w:num w:numId="13">
    <w:abstractNumId w:val="5"/>
  </w:num>
  <w:num w:numId="14">
    <w:abstractNumId w:val="12"/>
  </w:num>
  <w:num w:numId="15">
    <w:abstractNumId w:val="20"/>
  </w:num>
  <w:num w:numId="16">
    <w:abstractNumId w:val="25"/>
  </w:num>
  <w:num w:numId="17">
    <w:abstractNumId w:val="7"/>
  </w:num>
  <w:num w:numId="18">
    <w:abstractNumId w:val="32"/>
  </w:num>
  <w:num w:numId="19">
    <w:abstractNumId w:val="13"/>
  </w:num>
  <w:num w:numId="20">
    <w:abstractNumId w:val="16"/>
  </w:num>
  <w:num w:numId="21">
    <w:abstractNumId w:val="8"/>
  </w:num>
  <w:num w:numId="22">
    <w:abstractNumId w:val="26"/>
  </w:num>
  <w:num w:numId="23">
    <w:abstractNumId w:val="9"/>
  </w:num>
  <w:num w:numId="24">
    <w:abstractNumId w:val="4"/>
  </w:num>
  <w:num w:numId="25">
    <w:abstractNumId w:val="3"/>
  </w:num>
  <w:num w:numId="26">
    <w:abstractNumId w:val="2"/>
  </w:num>
  <w:num w:numId="27">
    <w:abstractNumId w:val="18"/>
  </w:num>
  <w:num w:numId="28">
    <w:abstractNumId w:val="11"/>
  </w:num>
  <w:num w:numId="29">
    <w:abstractNumId w:val="22"/>
  </w:num>
  <w:num w:numId="30">
    <w:abstractNumId w:val="6"/>
  </w:num>
  <w:num w:numId="31">
    <w:abstractNumId w:val="30"/>
  </w:num>
  <w:num w:numId="32">
    <w:abstractNumId w:val="23"/>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1C"/>
    <w:rsid w:val="000038ED"/>
    <w:rsid w:val="00003F3C"/>
    <w:rsid w:val="00004B04"/>
    <w:rsid w:val="00007175"/>
    <w:rsid w:val="00013EFF"/>
    <w:rsid w:val="0001791B"/>
    <w:rsid w:val="00022C5A"/>
    <w:rsid w:val="00022F94"/>
    <w:rsid w:val="00025CAA"/>
    <w:rsid w:val="000274C7"/>
    <w:rsid w:val="000319EB"/>
    <w:rsid w:val="00034FD3"/>
    <w:rsid w:val="00035672"/>
    <w:rsid w:val="0004090B"/>
    <w:rsid w:val="00045086"/>
    <w:rsid w:val="00045180"/>
    <w:rsid w:val="00054C14"/>
    <w:rsid w:val="00057628"/>
    <w:rsid w:val="00057BB8"/>
    <w:rsid w:val="00060963"/>
    <w:rsid w:val="0006225D"/>
    <w:rsid w:val="00062661"/>
    <w:rsid w:val="00062E83"/>
    <w:rsid w:val="00073A53"/>
    <w:rsid w:val="00081ACA"/>
    <w:rsid w:val="000B4B8D"/>
    <w:rsid w:val="000B4ED6"/>
    <w:rsid w:val="000C4FF6"/>
    <w:rsid w:val="000D0E1B"/>
    <w:rsid w:val="000D6278"/>
    <w:rsid w:val="000F1EB9"/>
    <w:rsid w:val="000F5ED8"/>
    <w:rsid w:val="0011298C"/>
    <w:rsid w:val="001154A2"/>
    <w:rsid w:val="001269EB"/>
    <w:rsid w:val="00126DF0"/>
    <w:rsid w:val="0013051E"/>
    <w:rsid w:val="001311C1"/>
    <w:rsid w:val="00132809"/>
    <w:rsid w:val="0013314B"/>
    <w:rsid w:val="00133364"/>
    <w:rsid w:val="0015171F"/>
    <w:rsid w:val="001564B6"/>
    <w:rsid w:val="00172821"/>
    <w:rsid w:val="001728E9"/>
    <w:rsid w:val="00186545"/>
    <w:rsid w:val="001A38E5"/>
    <w:rsid w:val="001A3C42"/>
    <w:rsid w:val="001C0D38"/>
    <w:rsid w:val="001C0DC3"/>
    <w:rsid w:val="001C47BD"/>
    <w:rsid w:val="001D1D25"/>
    <w:rsid w:val="001D28F2"/>
    <w:rsid w:val="001D5529"/>
    <w:rsid w:val="001E6BC9"/>
    <w:rsid w:val="00200B61"/>
    <w:rsid w:val="00203148"/>
    <w:rsid w:val="00210C45"/>
    <w:rsid w:val="002110CF"/>
    <w:rsid w:val="00214391"/>
    <w:rsid w:val="00215B8D"/>
    <w:rsid w:val="0022174C"/>
    <w:rsid w:val="0023785F"/>
    <w:rsid w:val="00241FC4"/>
    <w:rsid w:val="00251699"/>
    <w:rsid w:val="002528ED"/>
    <w:rsid w:val="00270519"/>
    <w:rsid w:val="002802BD"/>
    <w:rsid w:val="00280904"/>
    <w:rsid w:val="00280E70"/>
    <w:rsid w:val="002877F7"/>
    <w:rsid w:val="002B239B"/>
    <w:rsid w:val="002B62FC"/>
    <w:rsid w:val="002D79DC"/>
    <w:rsid w:val="002E0B07"/>
    <w:rsid w:val="002E5E05"/>
    <w:rsid w:val="002F776A"/>
    <w:rsid w:val="00303FB1"/>
    <w:rsid w:val="00304436"/>
    <w:rsid w:val="003201C9"/>
    <w:rsid w:val="00320EA6"/>
    <w:rsid w:val="00322C40"/>
    <w:rsid w:val="00325F6F"/>
    <w:rsid w:val="00327738"/>
    <w:rsid w:val="0033129A"/>
    <w:rsid w:val="00334D8F"/>
    <w:rsid w:val="003471F1"/>
    <w:rsid w:val="00347EF1"/>
    <w:rsid w:val="0036272B"/>
    <w:rsid w:val="003632F3"/>
    <w:rsid w:val="00364431"/>
    <w:rsid w:val="003660EC"/>
    <w:rsid w:val="00370366"/>
    <w:rsid w:val="003704BD"/>
    <w:rsid w:val="0037084D"/>
    <w:rsid w:val="003745E0"/>
    <w:rsid w:val="003871FA"/>
    <w:rsid w:val="003A61AD"/>
    <w:rsid w:val="003A6207"/>
    <w:rsid w:val="003A7EF0"/>
    <w:rsid w:val="003B15CE"/>
    <w:rsid w:val="003B3191"/>
    <w:rsid w:val="003C7F86"/>
    <w:rsid w:val="003D6070"/>
    <w:rsid w:val="003E0A08"/>
    <w:rsid w:val="003E0CC2"/>
    <w:rsid w:val="003E1068"/>
    <w:rsid w:val="003E1194"/>
    <w:rsid w:val="003F0E12"/>
    <w:rsid w:val="003F2DDD"/>
    <w:rsid w:val="00401616"/>
    <w:rsid w:val="00402D88"/>
    <w:rsid w:val="0040333B"/>
    <w:rsid w:val="00404520"/>
    <w:rsid w:val="0040631C"/>
    <w:rsid w:val="00406446"/>
    <w:rsid w:val="00412171"/>
    <w:rsid w:val="00424F80"/>
    <w:rsid w:val="00432987"/>
    <w:rsid w:val="00435BA3"/>
    <w:rsid w:val="00437FB9"/>
    <w:rsid w:val="00444ED2"/>
    <w:rsid w:val="00445550"/>
    <w:rsid w:val="00446484"/>
    <w:rsid w:val="004537EF"/>
    <w:rsid w:val="00457108"/>
    <w:rsid w:val="0046107E"/>
    <w:rsid w:val="004623B8"/>
    <w:rsid w:val="004635D3"/>
    <w:rsid w:val="00466058"/>
    <w:rsid w:val="004759FF"/>
    <w:rsid w:val="00476580"/>
    <w:rsid w:val="00485CAD"/>
    <w:rsid w:val="00486465"/>
    <w:rsid w:val="00494604"/>
    <w:rsid w:val="00497F65"/>
    <w:rsid w:val="00497F75"/>
    <w:rsid w:val="004A56AC"/>
    <w:rsid w:val="004C4604"/>
    <w:rsid w:val="004C5106"/>
    <w:rsid w:val="004C56C4"/>
    <w:rsid w:val="004E0DF3"/>
    <w:rsid w:val="004E2E6C"/>
    <w:rsid w:val="004F7BFF"/>
    <w:rsid w:val="00501463"/>
    <w:rsid w:val="00501813"/>
    <w:rsid w:val="00511690"/>
    <w:rsid w:val="005141B7"/>
    <w:rsid w:val="00515147"/>
    <w:rsid w:val="00522890"/>
    <w:rsid w:val="00524A53"/>
    <w:rsid w:val="00525D20"/>
    <w:rsid w:val="00530277"/>
    <w:rsid w:val="00533F16"/>
    <w:rsid w:val="00536BFB"/>
    <w:rsid w:val="005374EE"/>
    <w:rsid w:val="005449CA"/>
    <w:rsid w:val="00555232"/>
    <w:rsid w:val="00556D51"/>
    <w:rsid w:val="00560F6E"/>
    <w:rsid w:val="005668ED"/>
    <w:rsid w:val="0057268D"/>
    <w:rsid w:val="00583EAA"/>
    <w:rsid w:val="00585955"/>
    <w:rsid w:val="00587C7D"/>
    <w:rsid w:val="005A2F80"/>
    <w:rsid w:val="005A399B"/>
    <w:rsid w:val="005A4E5F"/>
    <w:rsid w:val="005B3DDA"/>
    <w:rsid w:val="005C2FEE"/>
    <w:rsid w:val="005E2A95"/>
    <w:rsid w:val="005E74BB"/>
    <w:rsid w:val="005F4F5D"/>
    <w:rsid w:val="00603DDB"/>
    <w:rsid w:val="00613268"/>
    <w:rsid w:val="00614927"/>
    <w:rsid w:val="0062250D"/>
    <w:rsid w:val="00622D66"/>
    <w:rsid w:val="006245DD"/>
    <w:rsid w:val="00640158"/>
    <w:rsid w:val="00640D8D"/>
    <w:rsid w:val="00641C24"/>
    <w:rsid w:val="00646544"/>
    <w:rsid w:val="00652966"/>
    <w:rsid w:val="00660ECA"/>
    <w:rsid w:val="006676E4"/>
    <w:rsid w:val="0067241A"/>
    <w:rsid w:val="00677655"/>
    <w:rsid w:val="006813E5"/>
    <w:rsid w:val="00683B97"/>
    <w:rsid w:val="00686013"/>
    <w:rsid w:val="006863DF"/>
    <w:rsid w:val="00686627"/>
    <w:rsid w:val="00694423"/>
    <w:rsid w:val="006A1B82"/>
    <w:rsid w:val="006A39B3"/>
    <w:rsid w:val="006A4810"/>
    <w:rsid w:val="006A602B"/>
    <w:rsid w:val="006A725B"/>
    <w:rsid w:val="006B5E22"/>
    <w:rsid w:val="006C742F"/>
    <w:rsid w:val="006C7842"/>
    <w:rsid w:val="006D217E"/>
    <w:rsid w:val="006D28A1"/>
    <w:rsid w:val="006D5E1A"/>
    <w:rsid w:val="006E2D0C"/>
    <w:rsid w:val="006E371A"/>
    <w:rsid w:val="006E4B30"/>
    <w:rsid w:val="006E73E1"/>
    <w:rsid w:val="006E7622"/>
    <w:rsid w:val="006F0C8E"/>
    <w:rsid w:val="006F72B9"/>
    <w:rsid w:val="0070657F"/>
    <w:rsid w:val="00707E4F"/>
    <w:rsid w:val="00712936"/>
    <w:rsid w:val="0072161E"/>
    <w:rsid w:val="00722670"/>
    <w:rsid w:val="00736209"/>
    <w:rsid w:val="00742050"/>
    <w:rsid w:val="007426D5"/>
    <w:rsid w:val="0074351E"/>
    <w:rsid w:val="007463B2"/>
    <w:rsid w:val="00752B3D"/>
    <w:rsid w:val="007579FC"/>
    <w:rsid w:val="00765124"/>
    <w:rsid w:val="00765523"/>
    <w:rsid w:val="007719C0"/>
    <w:rsid w:val="007732BA"/>
    <w:rsid w:val="0077779A"/>
    <w:rsid w:val="00784E5D"/>
    <w:rsid w:val="00786511"/>
    <w:rsid w:val="0079155C"/>
    <w:rsid w:val="00792DE3"/>
    <w:rsid w:val="00794E04"/>
    <w:rsid w:val="007A148E"/>
    <w:rsid w:val="007A3018"/>
    <w:rsid w:val="007A7499"/>
    <w:rsid w:val="007B3966"/>
    <w:rsid w:val="007B5B0D"/>
    <w:rsid w:val="007C4794"/>
    <w:rsid w:val="007D05D5"/>
    <w:rsid w:val="007E17FF"/>
    <w:rsid w:val="007E6CCE"/>
    <w:rsid w:val="007F6806"/>
    <w:rsid w:val="0080227D"/>
    <w:rsid w:val="00810026"/>
    <w:rsid w:val="008169DC"/>
    <w:rsid w:val="008214F7"/>
    <w:rsid w:val="008237DF"/>
    <w:rsid w:val="00825807"/>
    <w:rsid w:val="0082791B"/>
    <w:rsid w:val="00846A2A"/>
    <w:rsid w:val="00856470"/>
    <w:rsid w:val="00861D69"/>
    <w:rsid w:val="008862CB"/>
    <w:rsid w:val="008938CF"/>
    <w:rsid w:val="00896A6A"/>
    <w:rsid w:val="008A553C"/>
    <w:rsid w:val="008A7FB1"/>
    <w:rsid w:val="008B6F6E"/>
    <w:rsid w:val="008C3785"/>
    <w:rsid w:val="008C3996"/>
    <w:rsid w:val="008C4CBF"/>
    <w:rsid w:val="008C5334"/>
    <w:rsid w:val="008C586D"/>
    <w:rsid w:val="008C64DE"/>
    <w:rsid w:val="008D1BC2"/>
    <w:rsid w:val="008D2978"/>
    <w:rsid w:val="008D3CF1"/>
    <w:rsid w:val="008D6E0A"/>
    <w:rsid w:val="008E0FCB"/>
    <w:rsid w:val="008E612E"/>
    <w:rsid w:val="00936628"/>
    <w:rsid w:val="00936AC8"/>
    <w:rsid w:val="00942042"/>
    <w:rsid w:val="009670E9"/>
    <w:rsid w:val="00970301"/>
    <w:rsid w:val="009728EB"/>
    <w:rsid w:val="00975BD0"/>
    <w:rsid w:val="00984FB5"/>
    <w:rsid w:val="00985C6D"/>
    <w:rsid w:val="0098634A"/>
    <w:rsid w:val="009A1099"/>
    <w:rsid w:val="009B7AFF"/>
    <w:rsid w:val="009C0CAD"/>
    <w:rsid w:val="009C58AE"/>
    <w:rsid w:val="009D41A0"/>
    <w:rsid w:val="009D654F"/>
    <w:rsid w:val="009F3D6D"/>
    <w:rsid w:val="00A04E0E"/>
    <w:rsid w:val="00A04FC3"/>
    <w:rsid w:val="00A06428"/>
    <w:rsid w:val="00A07927"/>
    <w:rsid w:val="00A12875"/>
    <w:rsid w:val="00A15803"/>
    <w:rsid w:val="00A16904"/>
    <w:rsid w:val="00A204D1"/>
    <w:rsid w:val="00A212F3"/>
    <w:rsid w:val="00A21C4A"/>
    <w:rsid w:val="00A22110"/>
    <w:rsid w:val="00A2426B"/>
    <w:rsid w:val="00A341C7"/>
    <w:rsid w:val="00A4797C"/>
    <w:rsid w:val="00A547DF"/>
    <w:rsid w:val="00A60230"/>
    <w:rsid w:val="00A67CD1"/>
    <w:rsid w:val="00A75B6E"/>
    <w:rsid w:val="00A763AD"/>
    <w:rsid w:val="00A76DD4"/>
    <w:rsid w:val="00A77BDD"/>
    <w:rsid w:val="00A92902"/>
    <w:rsid w:val="00A941C3"/>
    <w:rsid w:val="00AB148F"/>
    <w:rsid w:val="00AB256B"/>
    <w:rsid w:val="00AB678A"/>
    <w:rsid w:val="00AC50C1"/>
    <w:rsid w:val="00AC7D3E"/>
    <w:rsid w:val="00AD1938"/>
    <w:rsid w:val="00AE263C"/>
    <w:rsid w:val="00AE3C35"/>
    <w:rsid w:val="00AE6027"/>
    <w:rsid w:val="00AF467A"/>
    <w:rsid w:val="00B16241"/>
    <w:rsid w:val="00B171F8"/>
    <w:rsid w:val="00B2392E"/>
    <w:rsid w:val="00B317D5"/>
    <w:rsid w:val="00B46259"/>
    <w:rsid w:val="00B530A4"/>
    <w:rsid w:val="00B61FDA"/>
    <w:rsid w:val="00B64646"/>
    <w:rsid w:val="00B66E74"/>
    <w:rsid w:val="00B71266"/>
    <w:rsid w:val="00B77F1A"/>
    <w:rsid w:val="00B81C26"/>
    <w:rsid w:val="00B95B6C"/>
    <w:rsid w:val="00BA1B87"/>
    <w:rsid w:val="00BB19CF"/>
    <w:rsid w:val="00BB65ED"/>
    <w:rsid w:val="00BC1B35"/>
    <w:rsid w:val="00BD7BCF"/>
    <w:rsid w:val="00BE10DF"/>
    <w:rsid w:val="00BF541E"/>
    <w:rsid w:val="00C0340F"/>
    <w:rsid w:val="00C054F2"/>
    <w:rsid w:val="00C07635"/>
    <w:rsid w:val="00C12739"/>
    <w:rsid w:val="00C20DD0"/>
    <w:rsid w:val="00C26FC4"/>
    <w:rsid w:val="00C316F2"/>
    <w:rsid w:val="00C340C2"/>
    <w:rsid w:val="00C34263"/>
    <w:rsid w:val="00C34348"/>
    <w:rsid w:val="00C34EDB"/>
    <w:rsid w:val="00C352D9"/>
    <w:rsid w:val="00C35930"/>
    <w:rsid w:val="00C41B5C"/>
    <w:rsid w:val="00C4476F"/>
    <w:rsid w:val="00C52604"/>
    <w:rsid w:val="00C537DE"/>
    <w:rsid w:val="00C541CC"/>
    <w:rsid w:val="00C54565"/>
    <w:rsid w:val="00C57707"/>
    <w:rsid w:val="00C62E2C"/>
    <w:rsid w:val="00C64054"/>
    <w:rsid w:val="00C759BE"/>
    <w:rsid w:val="00C75CB9"/>
    <w:rsid w:val="00C81BA2"/>
    <w:rsid w:val="00C95D2E"/>
    <w:rsid w:val="00CA2A77"/>
    <w:rsid w:val="00CA4FBA"/>
    <w:rsid w:val="00CB10BA"/>
    <w:rsid w:val="00CB4ECF"/>
    <w:rsid w:val="00CB4FDB"/>
    <w:rsid w:val="00CC33BC"/>
    <w:rsid w:val="00CC43DF"/>
    <w:rsid w:val="00CC4A9F"/>
    <w:rsid w:val="00CC5E23"/>
    <w:rsid w:val="00CD1876"/>
    <w:rsid w:val="00CD221A"/>
    <w:rsid w:val="00CD4E0D"/>
    <w:rsid w:val="00CE651A"/>
    <w:rsid w:val="00CF3079"/>
    <w:rsid w:val="00D14C24"/>
    <w:rsid w:val="00D23870"/>
    <w:rsid w:val="00D24771"/>
    <w:rsid w:val="00D3108F"/>
    <w:rsid w:val="00D310BB"/>
    <w:rsid w:val="00D31A8E"/>
    <w:rsid w:val="00D40855"/>
    <w:rsid w:val="00D4099C"/>
    <w:rsid w:val="00D54DC1"/>
    <w:rsid w:val="00D61CCC"/>
    <w:rsid w:val="00D66774"/>
    <w:rsid w:val="00D71487"/>
    <w:rsid w:val="00D73CFC"/>
    <w:rsid w:val="00D97EEB"/>
    <w:rsid w:val="00DA034B"/>
    <w:rsid w:val="00DA0651"/>
    <w:rsid w:val="00DB21A4"/>
    <w:rsid w:val="00DB3AC6"/>
    <w:rsid w:val="00DB7A80"/>
    <w:rsid w:val="00DC053D"/>
    <w:rsid w:val="00DD1CF3"/>
    <w:rsid w:val="00DE18B9"/>
    <w:rsid w:val="00DE1C46"/>
    <w:rsid w:val="00DE5BF6"/>
    <w:rsid w:val="00DE7B77"/>
    <w:rsid w:val="00E03A97"/>
    <w:rsid w:val="00E10DF3"/>
    <w:rsid w:val="00E1502B"/>
    <w:rsid w:val="00E1711C"/>
    <w:rsid w:val="00E1753F"/>
    <w:rsid w:val="00E25337"/>
    <w:rsid w:val="00E304A7"/>
    <w:rsid w:val="00E345A7"/>
    <w:rsid w:val="00E529CF"/>
    <w:rsid w:val="00E563E7"/>
    <w:rsid w:val="00E61937"/>
    <w:rsid w:val="00E70DD3"/>
    <w:rsid w:val="00E74622"/>
    <w:rsid w:val="00E74C8B"/>
    <w:rsid w:val="00E750CB"/>
    <w:rsid w:val="00E811A2"/>
    <w:rsid w:val="00E82FC5"/>
    <w:rsid w:val="00E95A70"/>
    <w:rsid w:val="00EA3DD0"/>
    <w:rsid w:val="00EA6CF5"/>
    <w:rsid w:val="00EB1068"/>
    <w:rsid w:val="00EB3C7B"/>
    <w:rsid w:val="00EB3E4E"/>
    <w:rsid w:val="00EB78A3"/>
    <w:rsid w:val="00EB7A86"/>
    <w:rsid w:val="00EC34FF"/>
    <w:rsid w:val="00ED2083"/>
    <w:rsid w:val="00ED2457"/>
    <w:rsid w:val="00ED42C1"/>
    <w:rsid w:val="00ED7BA4"/>
    <w:rsid w:val="00EE6614"/>
    <w:rsid w:val="00EF20BF"/>
    <w:rsid w:val="00EF7B42"/>
    <w:rsid w:val="00F17558"/>
    <w:rsid w:val="00F2001B"/>
    <w:rsid w:val="00F34653"/>
    <w:rsid w:val="00F46643"/>
    <w:rsid w:val="00F500B2"/>
    <w:rsid w:val="00F50E72"/>
    <w:rsid w:val="00F526A8"/>
    <w:rsid w:val="00F56B12"/>
    <w:rsid w:val="00F65C5A"/>
    <w:rsid w:val="00F74297"/>
    <w:rsid w:val="00F857F1"/>
    <w:rsid w:val="00F94DC2"/>
    <w:rsid w:val="00FA5CB0"/>
    <w:rsid w:val="00FB0B24"/>
    <w:rsid w:val="00FB11C3"/>
    <w:rsid w:val="00FB2794"/>
    <w:rsid w:val="00FC3656"/>
    <w:rsid w:val="00FC5311"/>
    <w:rsid w:val="00FC5A70"/>
    <w:rsid w:val="00FC78CC"/>
    <w:rsid w:val="00FD3FD7"/>
    <w:rsid w:val="00FD4066"/>
    <w:rsid w:val="00FF07A8"/>
    <w:rsid w:val="00FF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68828"/>
  <w15:docId w15:val="{28238134-2F9A-4279-B24F-97352347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uiPriority w:val="9"/>
    <w:qFormat/>
    <w:rsid w:val="00AE6027"/>
    <w:pPr>
      <w:keepNext/>
      <w:keepLines/>
      <w:spacing w:before="480"/>
      <w:outlineLvl w:val="0"/>
    </w:pPr>
    <w:rPr>
      <w:rFonts w:ascii="Arial" w:hAnsi="Arial"/>
      <w:b/>
      <w:bCs/>
      <w:color w:val="2A5204"/>
      <w:sz w:val="28"/>
      <w:szCs w:val="28"/>
      <w:u w:val="single" w:color="D9D9D9"/>
    </w:rPr>
  </w:style>
  <w:style w:type="paragraph" w:styleId="Heading2">
    <w:name w:val="heading 2"/>
    <w:basedOn w:val="Normal"/>
    <w:next w:val="Normal"/>
    <w:link w:val="Heading2Char"/>
    <w:semiHidden/>
    <w:unhideWhenUsed/>
    <w:qFormat/>
    <w:rsid w:val="007226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Pr>
      <w:rFonts w:ascii="Monaco" w:hAnsi="Monaco"/>
      <w:sz w:val="24"/>
    </w:rPr>
  </w:style>
  <w:style w:type="paragraph" w:customStyle="1" w:styleId="WPNormal">
    <w:name w:val="WP_Normal"/>
    <w:basedOn w:val="WPWPDefaults"/>
    <w:rPr>
      <w:rFonts w:ascii="Monaco" w:hAnsi="Monaco"/>
    </w:rPr>
  </w:style>
  <w:style w:type="paragraph" w:customStyle="1" w:styleId="WPWPDefaults">
    <w:name w:val="WP_WP Defaults"/>
    <w:rPr>
      <w:rFonts w:ascii="Geneva" w:hAnsi="Geneva"/>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w:eastAsia="Times" w:hAnsi="Courier"/>
    </w:rPr>
  </w:style>
  <w:style w:type="character" w:styleId="Hyperlink">
    <w:name w:val="Hyperlink"/>
    <w:rsid w:val="0040631C"/>
    <w:rPr>
      <w:color w:val="0000FF"/>
      <w:u w:val="single"/>
    </w:rPr>
  </w:style>
  <w:style w:type="table" w:styleId="TableGrid">
    <w:name w:val="Table Grid"/>
    <w:basedOn w:val="TableNormal"/>
    <w:uiPriority w:val="59"/>
    <w:rsid w:val="00EF20B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C586D"/>
    <w:rPr>
      <w:color w:val="800080"/>
      <w:u w:val="single"/>
    </w:rPr>
  </w:style>
  <w:style w:type="paragraph" w:styleId="HTMLPreformatted">
    <w:name w:val="HTML Preformatted"/>
    <w:basedOn w:val="Normal"/>
    <w:rsid w:val="00C12739"/>
    <w:rPr>
      <w:rFonts w:ascii="Courier New" w:hAnsi="Courier New" w:cs="Courier New"/>
      <w:sz w:val="20"/>
    </w:rPr>
  </w:style>
  <w:style w:type="paragraph" w:styleId="NormalWeb">
    <w:name w:val="Normal (Web)"/>
    <w:basedOn w:val="Normal"/>
    <w:uiPriority w:val="99"/>
    <w:unhideWhenUsed/>
    <w:rsid w:val="00203148"/>
    <w:pPr>
      <w:spacing w:before="100" w:beforeAutospacing="1" w:after="100" w:afterAutospacing="1"/>
    </w:pPr>
    <w:rPr>
      <w:rFonts w:ascii="Times New Roman" w:hAnsi="Times New Roman"/>
      <w:szCs w:val="24"/>
      <w:lang w:val="en-CA" w:eastAsia="en-CA"/>
    </w:rPr>
  </w:style>
  <w:style w:type="paragraph" w:customStyle="1" w:styleId="ColorfulList-Accent11">
    <w:name w:val="Colorful List - Accent 11"/>
    <w:basedOn w:val="Normal"/>
    <w:uiPriority w:val="34"/>
    <w:qFormat/>
    <w:rsid w:val="00203148"/>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EA6CF5"/>
    <w:rPr>
      <w:rFonts w:ascii="Tahoma" w:hAnsi="Tahoma" w:cs="Tahoma"/>
      <w:sz w:val="16"/>
      <w:szCs w:val="16"/>
      <w:lang w:val="x-none" w:eastAsia="x-none"/>
    </w:rPr>
  </w:style>
  <w:style w:type="character" w:customStyle="1" w:styleId="BalloonTextChar">
    <w:name w:val="Balloon Text Char"/>
    <w:link w:val="BalloonText"/>
    <w:rsid w:val="00EA6CF5"/>
    <w:rPr>
      <w:rFonts w:ascii="Tahoma" w:hAnsi="Tahoma" w:cs="Tahoma"/>
      <w:sz w:val="16"/>
      <w:szCs w:val="16"/>
    </w:rPr>
  </w:style>
  <w:style w:type="character" w:styleId="CommentReference">
    <w:name w:val="annotation reference"/>
    <w:rsid w:val="00CB4ECF"/>
    <w:rPr>
      <w:sz w:val="16"/>
      <w:szCs w:val="16"/>
    </w:rPr>
  </w:style>
  <w:style w:type="paragraph" w:styleId="CommentText">
    <w:name w:val="annotation text"/>
    <w:basedOn w:val="Normal"/>
    <w:link w:val="CommentTextChar"/>
    <w:rsid w:val="00CB4ECF"/>
    <w:rPr>
      <w:sz w:val="20"/>
      <w:lang w:val="x-none" w:eastAsia="x-none"/>
    </w:rPr>
  </w:style>
  <w:style w:type="character" w:customStyle="1" w:styleId="CommentTextChar">
    <w:name w:val="Comment Text Char"/>
    <w:link w:val="CommentText"/>
    <w:rsid w:val="00CB4ECF"/>
    <w:rPr>
      <w:rFonts w:ascii="Times" w:hAnsi="Times"/>
    </w:rPr>
  </w:style>
  <w:style w:type="paragraph" w:styleId="CommentSubject">
    <w:name w:val="annotation subject"/>
    <w:basedOn w:val="CommentText"/>
    <w:next w:val="CommentText"/>
    <w:link w:val="CommentSubjectChar"/>
    <w:rsid w:val="00CB4ECF"/>
    <w:rPr>
      <w:b/>
      <w:bCs/>
    </w:rPr>
  </w:style>
  <w:style w:type="character" w:customStyle="1" w:styleId="CommentSubjectChar">
    <w:name w:val="Comment Subject Char"/>
    <w:link w:val="CommentSubject"/>
    <w:rsid w:val="00CB4ECF"/>
    <w:rPr>
      <w:rFonts w:ascii="Times" w:hAnsi="Times"/>
      <w:b/>
      <w:bCs/>
    </w:rPr>
  </w:style>
  <w:style w:type="paragraph" w:customStyle="1" w:styleId="Default">
    <w:name w:val="Default"/>
    <w:rsid w:val="00ED42C1"/>
    <w:pPr>
      <w:widowControl w:val="0"/>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AE6027"/>
    <w:rPr>
      <w:rFonts w:ascii="Times" w:hAnsi="Times"/>
      <w:sz w:val="24"/>
      <w:lang w:val="en-US" w:eastAsia="en-US"/>
    </w:rPr>
  </w:style>
  <w:style w:type="character" w:customStyle="1" w:styleId="Heading1Char">
    <w:name w:val="Heading 1 Char"/>
    <w:link w:val="Heading1"/>
    <w:uiPriority w:val="9"/>
    <w:rsid w:val="00AE6027"/>
    <w:rPr>
      <w:rFonts w:ascii="Arial" w:hAnsi="Arial"/>
      <w:b/>
      <w:bCs/>
      <w:color w:val="2A5204"/>
      <w:sz w:val="28"/>
      <w:szCs w:val="28"/>
      <w:u w:val="single" w:color="D9D9D9"/>
      <w:lang w:val="en-US" w:eastAsia="en-US"/>
    </w:rPr>
  </w:style>
  <w:style w:type="paragraph" w:styleId="ListParagraph">
    <w:name w:val="List Paragraph"/>
    <w:basedOn w:val="Normal"/>
    <w:uiPriority w:val="34"/>
    <w:qFormat/>
    <w:rsid w:val="007463B2"/>
    <w:pPr>
      <w:ind w:left="720"/>
      <w:contextualSpacing/>
    </w:pPr>
  </w:style>
  <w:style w:type="character" w:styleId="UnresolvedMention">
    <w:name w:val="Unresolved Mention"/>
    <w:basedOn w:val="DefaultParagraphFont"/>
    <w:uiPriority w:val="99"/>
    <w:semiHidden/>
    <w:unhideWhenUsed/>
    <w:rsid w:val="009C58AE"/>
    <w:rPr>
      <w:color w:val="605E5C"/>
      <w:shd w:val="clear" w:color="auto" w:fill="E1DFDD"/>
    </w:rPr>
  </w:style>
  <w:style w:type="character" w:customStyle="1" w:styleId="Heading2Char">
    <w:name w:val="Heading 2 Char"/>
    <w:basedOn w:val="DefaultParagraphFont"/>
    <w:link w:val="Heading2"/>
    <w:semiHidden/>
    <w:rsid w:val="0072267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rsid w:val="00722670"/>
  </w:style>
  <w:style w:type="paragraph" w:customStyle="1" w:styleId="MediumList2-Accent41">
    <w:name w:val="Medium List 2 - Accent 41"/>
    <w:basedOn w:val="Normal"/>
    <w:uiPriority w:val="34"/>
    <w:semiHidden/>
    <w:qFormat/>
    <w:rsid w:val="006A39B3"/>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4854">
      <w:bodyDiv w:val="1"/>
      <w:marLeft w:val="0"/>
      <w:marRight w:val="0"/>
      <w:marTop w:val="0"/>
      <w:marBottom w:val="0"/>
      <w:divBdr>
        <w:top w:val="none" w:sz="0" w:space="0" w:color="auto"/>
        <w:left w:val="none" w:sz="0" w:space="0" w:color="auto"/>
        <w:bottom w:val="none" w:sz="0" w:space="0" w:color="auto"/>
        <w:right w:val="none" w:sz="0" w:space="0" w:color="auto"/>
      </w:divBdr>
    </w:div>
    <w:div w:id="817456124">
      <w:bodyDiv w:val="1"/>
      <w:marLeft w:val="0"/>
      <w:marRight w:val="0"/>
      <w:marTop w:val="0"/>
      <w:marBottom w:val="0"/>
      <w:divBdr>
        <w:top w:val="none" w:sz="0" w:space="0" w:color="auto"/>
        <w:left w:val="none" w:sz="0" w:space="0" w:color="auto"/>
        <w:bottom w:val="none" w:sz="0" w:space="0" w:color="auto"/>
        <w:right w:val="none" w:sz="0" w:space="0" w:color="auto"/>
      </w:divBdr>
    </w:div>
    <w:div w:id="989289087">
      <w:bodyDiv w:val="1"/>
      <w:marLeft w:val="0"/>
      <w:marRight w:val="0"/>
      <w:marTop w:val="0"/>
      <w:marBottom w:val="0"/>
      <w:divBdr>
        <w:top w:val="none" w:sz="0" w:space="0" w:color="auto"/>
        <w:left w:val="none" w:sz="0" w:space="0" w:color="auto"/>
        <w:bottom w:val="none" w:sz="0" w:space="0" w:color="auto"/>
        <w:right w:val="none" w:sz="0" w:space="0" w:color="auto"/>
      </w:divBdr>
    </w:div>
    <w:div w:id="1078021084">
      <w:bodyDiv w:val="1"/>
      <w:marLeft w:val="0"/>
      <w:marRight w:val="0"/>
      <w:marTop w:val="0"/>
      <w:marBottom w:val="0"/>
      <w:divBdr>
        <w:top w:val="none" w:sz="0" w:space="0" w:color="auto"/>
        <w:left w:val="none" w:sz="0" w:space="0" w:color="auto"/>
        <w:bottom w:val="none" w:sz="0" w:space="0" w:color="auto"/>
        <w:right w:val="none" w:sz="0" w:space="0" w:color="auto"/>
      </w:divBdr>
    </w:div>
    <w:div w:id="1390954265">
      <w:bodyDiv w:val="1"/>
      <w:marLeft w:val="0"/>
      <w:marRight w:val="0"/>
      <w:marTop w:val="0"/>
      <w:marBottom w:val="0"/>
      <w:divBdr>
        <w:top w:val="none" w:sz="0" w:space="0" w:color="auto"/>
        <w:left w:val="none" w:sz="0" w:space="0" w:color="auto"/>
        <w:bottom w:val="none" w:sz="0" w:space="0" w:color="auto"/>
        <w:right w:val="none" w:sz="0" w:space="0" w:color="auto"/>
      </w:divBdr>
    </w:div>
    <w:div w:id="1473131076">
      <w:bodyDiv w:val="1"/>
      <w:marLeft w:val="0"/>
      <w:marRight w:val="0"/>
      <w:marTop w:val="0"/>
      <w:marBottom w:val="0"/>
      <w:divBdr>
        <w:top w:val="none" w:sz="0" w:space="0" w:color="auto"/>
        <w:left w:val="none" w:sz="0" w:space="0" w:color="auto"/>
        <w:bottom w:val="none" w:sz="0" w:space="0" w:color="auto"/>
        <w:right w:val="none" w:sz="0" w:space="0" w:color="auto"/>
      </w:divBdr>
    </w:div>
    <w:div w:id="1801073293">
      <w:bodyDiv w:val="1"/>
      <w:marLeft w:val="0"/>
      <w:marRight w:val="0"/>
      <w:marTop w:val="0"/>
      <w:marBottom w:val="0"/>
      <w:divBdr>
        <w:top w:val="none" w:sz="0" w:space="0" w:color="auto"/>
        <w:left w:val="none" w:sz="0" w:space="0" w:color="auto"/>
        <w:bottom w:val="none" w:sz="0" w:space="0" w:color="auto"/>
        <w:right w:val="none" w:sz="0" w:space="0" w:color="auto"/>
      </w:divBdr>
    </w:div>
    <w:div w:id="1807701860">
      <w:bodyDiv w:val="1"/>
      <w:marLeft w:val="0"/>
      <w:marRight w:val="0"/>
      <w:marTop w:val="0"/>
      <w:marBottom w:val="0"/>
      <w:divBdr>
        <w:top w:val="none" w:sz="0" w:space="0" w:color="auto"/>
        <w:left w:val="none" w:sz="0" w:space="0" w:color="auto"/>
        <w:bottom w:val="none" w:sz="0" w:space="0" w:color="auto"/>
        <w:right w:val="none" w:sz="0" w:space="0" w:color="auto"/>
      </w:divBdr>
    </w:div>
    <w:div w:id="1988825236">
      <w:bodyDiv w:val="1"/>
      <w:marLeft w:val="0"/>
      <w:marRight w:val="0"/>
      <w:marTop w:val="0"/>
      <w:marBottom w:val="0"/>
      <w:divBdr>
        <w:top w:val="none" w:sz="0" w:space="0" w:color="auto"/>
        <w:left w:val="none" w:sz="0" w:space="0" w:color="auto"/>
        <w:bottom w:val="none" w:sz="0" w:space="0" w:color="auto"/>
        <w:right w:val="none" w:sz="0" w:space="0" w:color="auto"/>
      </w:divBdr>
    </w:div>
    <w:div w:id="2079477959">
      <w:bodyDiv w:val="1"/>
      <w:marLeft w:val="0"/>
      <w:marRight w:val="0"/>
      <w:marTop w:val="0"/>
      <w:marBottom w:val="0"/>
      <w:divBdr>
        <w:top w:val="none" w:sz="0" w:space="0" w:color="auto"/>
        <w:left w:val="none" w:sz="0" w:space="0" w:color="auto"/>
        <w:bottom w:val="none" w:sz="0" w:space="0" w:color="auto"/>
        <w:right w:val="none" w:sz="0" w:space="0" w:color="auto"/>
      </w:divBdr>
    </w:div>
    <w:div w:id="21196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licies.usask.ca/policies/academic-affairs/academic-courses.php" TargetMode="External"/><Relationship Id="rId18" Type="http://schemas.openxmlformats.org/officeDocument/2006/relationships/hyperlink" Target="https://library.usask.ca/copyright/students/rights.php" TargetMode="External"/><Relationship Id="rId26" Type="http://schemas.openxmlformats.org/officeDocument/2006/relationships/hyperlink" Target="https://updates.usask.ca/info/current/accessibility.php" TargetMode="External"/><Relationship Id="rId39" Type="http://schemas.openxmlformats.org/officeDocument/2006/relationships/hyperlink" Target="https://updates.usask.ca/" TargetMode="External"/><Relationship Id="rId21" Type="http://schemas.openxmlformats.org/officeDocument/2006/relationships/hyperlink" Target="https://secretariat.usask.ca/student-conduct-appeals/academic-misconduct.php" TargetMode="External"/><Relationship Id="rId34" Type="http://schemas.openxmlformats.org/officeDocument/2006/relationships/hyperlink" Target="http://students.usask.ca"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brary.usask.ca/copyright/general-information/fair-dealing-guidelines.php" TargetMode="External"/><Relationship Id="rId20" Type="http://schemas.openxmlformats.org/officeDocument/2006/relationships/hyperlink" Target="https://secretariat.usask.ca/student-conduct-appeals/academic-misconduct.php" TargetMode="External"/><Relationship Id="rId29" Type="http://schemas.openxmlformats.org/officeDocument/2006/relationships/hyperlink" Target="https://students.usask.ca/remote-learning/class-and-study-tips.php" TargetMode="External"/><Relationship Id="rId41" Type="http://schemas.openxmlformats.org/officeDocument/2006/relationships/hyperlink" Target="https://students.usask.ca/remote-learning/help.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les.Trick@usask.ca" TargetMode="External"/><Relationship Id="rId24" Type="http://schemas.openxmlformats.org/officeDocument/2006/relationships/hyperlink" Target="https://students.usask.ca/health/centres/access-equity-services.php" TargetMode="External"/><Relationship Id="rId32" Type="http://schemas.openxmlformats.org/officeDocument/2006/relationships/hyperlink" Target="https://teaching.usask.ca/remote-teaching/netiquette.php" TargetMode="External"/><Relationship Id="rId37" Type="http://schemas.openxmlformats.org/officeDocument/2006/relationships/hyperlink" Target="https://www.facebook.com/aboriginalstudentscentre/" TargetMode="External"/><Relationship Id="rId40" Type="http://schemas.openxmlformats.org/officeDocument/2006/relationships/hyperlink" Target="https://students.usask.ca/remote-learning/tech-requirements.php" TargetMode="External"/><Relationship Id="rId5" Type="http://schemas.openxmlformats.org/officeDocument/2006/relationships/footnotes" Target="footnotes.xml"/><Relationship Id="rId15" Type="http://schemas.openxmlformats.org/officeDocument/2006/relationships/hyperlink" Target="http://laws-lois.justice.gc.ca/eng/acts/C-42/index.html" TargetMode="External"/><Relationship Id="rId23" Type="http://schemas.openxmlformats.org/officeDocument/2006/relationships/hyperlink" Target="https://library.usask.ca/academic-integrity.php" TargetMode="External"/><Relationship Id="rId28" Type="http://schemas.openxmlformats.org/officeDocument/2006/relationships/hyperlink" Target="https://students.usask.ca/remote-learning/index.php" TargetMode="External"/><Relationship Id="rId36" Type="http://schemas.openxmlformats.org/officeDocument/2006/relationships/hyperlink" Target="https://students.usask.ca/student-central.php" TargetMode="External"/><Relationship Id="rId10" Type="http://schemas.openxmlformats.org/officeDocument/2006/relationships/hyperlink" Target="mailto:Christy.Morrissey@usask.ca" TargetMode="External"/><Relationship Id="rId19" Type="http://schemas.openxmlformats.org/officeDocument/2006/relationships/hyperlink" Target="mailto:copyright.coordinator@usask.ca" TargetMode="External"/><Relationship Id="rId31" Type="http://schemas.openxmlformats.org/officeDocument/2006/relationships/hyperlink" Target="https://libguides.usask.ca/studyskill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penpress.usask.ca/authoring/chapter/creative-commons-licenses/" TargetMode="External"/><Relationship Id="rId22" Type="http://schemas.openxmlformats.org/officeDocument/2006/relationships/hyperlink" Target="https://library.usask.ca/academic-integrity" TargetMode="External"/><Relationship Id="rId27" Type="http://schemas.openxmlformats.org/officeDocument/2006/relationships/hyperlink" Target="https://library.usask.ca/support/learning.php" TargetMode="External"/><Relationship Id="rId30" Type="http://schemas.openxmlformats.org/officeDocument/2006/relationships/hyperlink" Target="https://libguides.usask.ca/remote_learning" TargetMode="External"/><Relationship Id="rId35" Type="http://schemas.openxmlformats.org/officeDocument/2006/relationships/hyperlink" Target="http://students.usask.ca"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Jeff.Hudson@usask.ca" TargetMode="External"/><Relationship Id="rId17" Type="http://schemas.openxmlformats.org/officeDocument/2006/relationships/hyperlink" Target="https://library.usask.ca/copyright/index.php" TargetMode="External"/><Relationship Id="rId25" Type="http://schemas.openxmlformats.org/officeDocument/2006/relationships/hyperlink" Target="mailto:aes@usask.ca" TargetMode="External"/><Relationship Id="rId33" Type="http://schemas.openxmlformats.org/officeDocument/2006/relationships/hyperlink" Target="https://library.usask.ca/studentlearning/writing-help/" TargetMode="External"/><Relationship Id="rId38" Type="http://schemas.openxmlformats.org/officeDocument/2006/relationships/hyperlink" Target="http://students.usask.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5377</Words>
  <Characters>30655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BIOL 373 Community Ecology</vt:lpstr>
    </vt:vector>
  </TitlesOfParts>
  <Company/>
  <LinksUpToDate>false</LinksUpToDate>
  <CharactersWithSpaces>35961</CharactersWithSpaces>
  <SharedDoc>false</SharedDoc>
  <HLinks>
    <vt:vector size="30" baseType="variant">
      <vt:variant>
        <vt:i4>983041</vt:i4>
      </vt:variant>
      <vt:variant>
        <vt:i4>12</vt:i4>
      </vt:variant>
      <vt:variant>
        <vt:i4>0</vt:i4>
      </vt:variant>
      <vt:variant>
        <vt:i4>5</vt:i4>
      </vt:variant>
      <vt:variant>
        <vt:lpwstr>http://www.usask.ca/ulc/?q=node/9</vt:lpwstr>
      </vt:variant>
      <vt:variant>
        <vt:lpwstr/>
      </vt:variant>
      <vt:variant>
        <vt:i4>2031647</vt:i4>
      </vt:variant>
      <vt:variant>
        <vt:i4>9</vt:i4>
      </vt:variant>
      <vt:variant>
        <vt:i4>0</vt:i4>
      </vt:variant>
      <vt:variant>
        <vt:i4>5</vt:i4>
      </vt:variant>
      <vt:variant>
        <vt:lpwstr>http://www.students.usask.ca/disability/</vt:lpwstr>
      </vt:variant>
      <vt:variant>
        <vt:lpwstr/>
      </vt:variant>
      <vt:variant>
        <vt:i4>3735584</vt:i4>
      </vt:variant>
      <vt:variant>
        <vt:i4>6</vt:i4>
      </vt:variant>
      <vt:variant>
        <vt:i4>0</vt:i4>
      </vt:variant>
      <vt:variant>
        <vt:i4>5</vt:i4>
      </vt:variant>
      <vt:variant>
        <vt:lpwstr>http://www.usask.ca/secretariat/student-conduct-appeals/forms/IntegrityDefined.pdf</vt:lpwstr>
      </vt:variant>
      <vt:variant>
        <vt:lpwstr/>
      </vt:variant>
      <vt:variant>
        <vt:i4>4784199</vt:i4>
      </vt:variant>
      <vt:variant>
        <vt:i4>3</vt:i4>
      </vt:variant>
      <vt:variant>
        <vt:i4>0</vt:i4>
      </vt:variant>
      <vt:variant>
        <vt:i4>5</vt:i4>
      </vt:variant>
      <vt:variant>
        <vt:lpwstr>http://www.usask.ca/secretariat/student-conduct-appeals/StudentNon-AcademicMisconduct.pdf</vt:lpwstr>
      </vt:variant>
      <vt:variant>
        <vt:lpwstr/>
      </vt:variant>
      <vt:variant>
        <vt:i4>4784133</vt:i4>
      </vt:variant>
      <vt:variant>
        <vt:i4>0</vt:i4>
      </vt:variant>
      <vt:variant>
        <vt:i4>0</vt:i4>
      </vt:variant>
      <vt:variant>
        <vt:i4>5</vt:i4>
      </vt:variant>
      <vt:variant>
        <vt:lpwstr>http://www.usask.ca/secretariat/student-conduct-appeals/StudentAcademicMisconduct.pdf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373 Community Ecology</dc:title>
  <dc:subject/>
  <dc:creator>Jill Johnstone</dc:creator>
  <cp:keywords/>
  <cp:lastModifiedBy>Christy Morrissey</cp:lastModifiedBy>
  <cp:revision>3</cp:revision>
  <cp:lastPrinted>2020-01-06T16:28:00Z</cp:lastPrinted>
  <dcterms:created xsi:type="dcterms:W3CDTF">2021-01-07T17:19:00Z</dcterms:created>
  <dcterms:modified xsi:type="dcterms:W3CDTF">2021-01-07T17:28:00Z</dcterms:modified>
</cp:coreProperties>
</file>