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2ACA" w14:textId="5908D60A" w:rsidR="006E36E2" w:rsidRPr="008A3C76" w:rsidRDefault="006E36E2">
      <w:pPr>
        <w:rPr>
          <w:b/>
          <w:bCs/>
        </w:rPr>
      </w:pPr>
      <w:r w:rsidRPr="008A3C76">
        <w:rPr>
          <w:b/>
          <w:bCs/>
        </w:rPr>
        <w:t>Master of Music in Performance (Instrumental</w:t>
      </w:r>
      <w:r w:rsidR="009A7892">
        <w:rPr>
          <w:b/>
          <w:bCs/>
        </w:rPr>
        <w:t>/Voice</w:t>
      </w:r>
      <w:r w:rsidRPr="008A3C76">
        <w:rPr>
          <w:b/>
          <w:bCs/>
        </w:rPr>
        <w:t>)</w:t>
      </w:r>
    </w:p>
    <w:p w14:paraId="51A65B13" w14:textId="77777777" w:rsidR="006E36E2" w:rsidRPr="008A3C76" w:rsidRDefault="006E36E2"/>
    <w:p w14:paraId="28504920" w14:textId="77777777" w:rsidR="00F925A8" w:rsidRPr="00F925A8" w:rsidRDefault="006E36E2" w:rsidP="00F925A8">
      <w:r w:rsidRPr="008A3C76">
        <w:t>After admission to the program, a graduate supervisor is assigned to each student (in general, the supervisor is the applied teacher). In the eventuality that a graduate student would study with a sessional</w:t>
      </w:r>
      <w:r w:rsidR="008A3C76" w:rsidRPr="008A3C76">
        <w:t xml:space="preserve"> faculty</w:t>
      </w:r>
      <w:r w:rsidRPr="008A3C76">
        <w:t xml:space="preserve">, a supervisor in a related field would be assigned. </w:t>
      </w:r>
      <w:r w:rsidR="00F925A8" w:rsidRPr="00F925A8">
        <w:t>The graduate supervisor is responsible for assigning 2 additional members to the student’s advisory committee.</w:t>
      </w:r>
    </w:p>
    <w:p w14:paraId="545CF120" w14:textId="0C9B2F19" w:rsidR="00387428" w:rsidRPr="00F925A8" w:rsidRDefault="00387428"/>
    <w:p w14:paraId="6353FB33" w14:textId="282D6E6D" w:rsidR="00F925A8" w:rsidRPr="004D474D" w:rsidRDefault="00F925A8">
      <w:pPr>
        <w:rPr>
          <w:i/>
          <w:iCs/>
        </w:rPr>
      </w:pPr>
      <w:r w:rsidRPr="004D474D">
        <w:rPr>
          <w:i/>
          <w:iCs/>
        </w:rPr>
        <w:t>[CGPS Policies and Procedures Manual 3.1.</w:t>
      </w:r>
      <w:r w:rsidR="004D474D">
        <w:rPr>
          <w:i/>
          <w:iCs/>
        </w:rPr>
        <w:t xml:space="preserve"> Advisory Committee</w:t>
      </w:r>
      <w:r w:rsidRPr="004D474D">
        <w:rPr>
          <w:i/>
          <w:iCs/>
        </w:rPr>
        <w:t>]</w:t>
      </w:r>
    </w:p>
    <w:p w14:paraId="15DC403A" w14:textId="77777777" w:rsidR="00F925A8" w:rsidRPr="00F925A8" w:rsidRDefault="00F925A8" w:rsidP="00F925A8">
      <w:pPr>
        <w:pStyle w:val="NormalWeb"/>
        <w:spacing w:before="0" w:beforeAutospacing="0" w:after="360" w:afterAutospacing="0"/>
        <w:rPr>
          <w:color w:val="222222"/>
        </w:rPr>
      </w:pPr>
      <w:r w:rsidRPr="00F925A8">
        <w:rPr>
          <w:color w:val="222222"/>
        </w:rPr>
        <w:t>As soon as possible following a student's first registration in a program, an advisory committee, including research supervisor, should be named.  Responsibility for naming the members of a student's advisory committee lies with the academic unit Head, Graduate Chair, or designate, in a formal meeting with the academic unit’s Graduate Affairs Committee.  It is the responsibility of the Advisory Committee to assist students in course selection and definition of research area, to provide support and advice, to evaluate regularly the student's progress by meeting at least once yearly, to take appropriate and timely action in view of this progress, and to keep records of this evaluation and all actions taken.</w:t>
      </w:r>
    </w:p>
    <w:p w14:paraId="3D98ACB7" w14:textId="6365DC50" w:rsidR="00F925A8" w:rsidRPr="00F925A8" w:rsidRDefault="00F925A8" w:rsidP="00F925A8">
      <w:pPr>
        <w:pStyle w:val="NormalWeb"/>
        <w:spacing w:before="0" w:beforeAutospacing="0" w:after="360" w:afterAutospacing="0"/>
        <w:rPr>
          <w:color w:val="222222"/>
        </w:rPr>
      </w:pPr>
      <w:r w:rsidRPr="00F925A8">
        <w:rPr>
          <w:color w:val="222222"/>
        </w:rPr>
        <w:t>The Master’s Advisory Committee consists of at least three members, as follows:</w:t>
      </w:r>
    </w:p>
    <w:p w14:paraId="2526B270" w14:textId="72428BC9" w:rsidR="00F925A8" w:rsidRPr="00F925A8" w:rsidRDefault="00F925A8" w:rsidP="00F925A8">
      <w:pPr>
        <w:numPr>
          <w:ilvl w:val="0"/>
          <w:numId w:val="4"/>
        </w:numPr>
        <w:spacing w:before="100" w:beforeAutospacing="1" w:after="100" w:afterAutospacing="1"/>
        <w:rPr>
          <w:color w:val="222222"/>
        </w:rPr>
      </w:pPr>
      <w:r w:rsidRPr="00F925A8">
        <w:rPr>
          <w:color w:val="222222"/>
        </w:rPr>
        <w:t>Advisory Chair - Shall be th</w:t>
      </w:r>
      <w:r w:rsidR="006D1CC5">
        <w:rPr>
          <w:color w:val="222222"/>
        </w:rPr>
        <w:t>e Graduate Chair,</w:t>
      </w:r>
      <w:r w:rsidR="006D1CC5" w:rsidRPr="00F925A8">
        <w:rPr>
          <w:color w:val="222222"/>
        </w:rPr>
        <w:t xml:space="preserve"> </w:t>
      </w:r>
      <w:r w:rsidRPr="00F925A8">
        <w:rPr>
          <w:color w:val="222222"/>
        </w:rPr>
        <w:t>Head of the academic unit or designate</w:t>
      </w:r>
    </w:p>
    <w:p w14:paraId="589830E0" w14:textId="77777777" w:rsidR="00F925A8" w:rsidRPr="00F925A8" w:rsidRDefault="00F925A8" w:rsidP="00F925A8">
      <w:pPr>
        <w:numPr>
          <w:ilvl w:val="0"/>
          <w:numId w:val="4"/>
        </w:numPr>
        <w:spacing w:before="100" w:beforeAutospacing="1" w:after="100" w:afterAutospacing="1"/>
        <w:rPr>
          <w:color w:val="222222"/>
        </w:rPr>
      </w:pPr>
      <w:r w:rsidRPr="00F925A8">
        <w:rPr>
          <w:color w:val="222222"/>
        </w:rPr>
        <w:t>Supervisor - A member of the faculty of the CGPS (adjunct professors included) but cannot be a Professional Affiliate.</w:t>
      </w:r>
    </w:p>
    <w:p w14:paraId="1E22AC38" w14:textId="7BCA5F15" w:rsidR="00F925A8" w:rsidRPr="00F925A8" w:rsidRDefault="00F925A8" w:rsidP="00F925A8">
      <w:pPr>
        <w:numPr>
          <w:ilvl w:val="0"/>
          <w:numId w:val="4"/>
        </w:numPr>
        <w:spacing w:before="100" w:beforeAutospacing="1" w:after="100" w:afterAutospacing="1"/>
        <w:rPr>
          <w:color w:val="222222"/>
        </w:rPr>
      </w:pPr>
      <w:r w:rsidRPr="00F925A8">
        <w:rPr>
          <w:color w:val="222222"/>
        </w:rPr>
        <w:t xml:space="preserve">Additional Members - [need a minimum of 1 for a Master’s]. Must be members of the faculty of CGPS, adjunct professors, Professional Affiliates or be granted permission by the Dean, CGPS. The list of </w:t>
      </w:r>
      <w:proofErr w:type="gramStart"/>
      <w:r w:rsidRPr="00F925A8">
        <w:rPr>
          <w:color w:val="222222"/>
        </w:rPr>
        <w:t>faculty</w:t>
      </w:r>
      <w:proofErr w:type="gramEnd"/>
      <w:r w:rsidRPr="00F925A8">
        <w:rPr>
          <w:color w:val="222222"/>
        </w:rPr>
        <w:t>, adjuncts, Professional Affiliates can be accessed in PAWS.</w:t>
      </w:r>
    </w:p>
    <w:p w14:paraId="62342B3B" w14:textId="5D09B60F" w:rsidR="004D474D" w:rsidRPr="005C4B91" w:rsidRDefault="004D474D" w:rsidP="004D474D">
      <w:pPr>
        <w:rPr>
          <w:i/>
          <w:iCs/>
        </w:rPr>
      </w:pPr>
      <w:r w:rsidRPr="005C4B91">
        <w:rPr>
          <w:i/>
          <w:iCs/>
        </w:rPr>
        <w:t>[CGPS Policies and Procedures Manual 3.3. Supervisors on sabbatical or other leave]</w:t>
      </w:r>
    </w:p>
    <w:p w14:paraId="07704079" w14:textId="77777777" w:rsidR="004D474D" w:rsidRPr="005C4B91" w:rsidRDefault="004D474D" w:rsidP="004D474D">
      <w:r w:rsidRPr="005C4B91">
        <w:rPr>
          <w:color w:val="222222"/>
          <w:shd w:val="clear" w:color="auto" w:fill="FFFFFF"/>
        </w:rPr>
        <w:t>Supervisors shall ensure that adequate provision has been made for continued supervision and student support during an absence or leave. All such arrangements must be communicated well in advance to the CGPS Dean, academic unit Head and the student. Interim examining and supervisory arrangements to cover a period of absence do not release Supervisors from final responsibility for the adequate supervision of their students.</w:t>
      </w:r>
    </w:p>
    <w:p w14:paraId="6EAE3ECD" w14:textId="2DAC39CE" w:rsidR="00387428" w:rsidRPr="008A3C76" w:rsidRDefault="00387428"/>
    <w:p w14:paraId="49BAB1FE" w14:textId="029A1E0A" w:rsidR="00AB4CA2" w:rsidRPr="00AB4CA2" w:rsidRDefault="00AB4CA2" w:rsidP="00AB4CA2">
      <w:pPr>
        <w:pStyle w:val="ListParagraph"/>
        <w:numPr>
          <w:ilvl w:val="0"/>
          <w:numId w:val="3"/>
        </w:numPr>
        <w:rPr>
          <w:rFonts w:ascii="Times New Roman" w:hAnsi="Times New Roman" w:cs="Times New Roman"/>
        </w:rPr>
      </w:pPr>
      <w:r w:rsidRPr="00AB4CA2">
        <w:rPr>
          <w:rFonts w:ascii="Times New Roman" w:hAnsi="Times New Roman" w:cs="Times New Roman"/>
        </w:rPr>
        <w:t xml:space="preserve">The Master of Music in Performance is a project-based program. Students must register in MUS 992 every term until they graduate (including spring/summer terms). </w:t>
      </w:r>
    </w:p>
    <w:p w14:paraId="220705E1" w14:textId="77777777" w:rsidR="00AB4CA2" w:rsidRDefault="00AB4CA2" w:rsidP="00387428"/>
    <w:p w14:paraId="6055C059" w14:textId="12A81519" w:rsidR="00AB4CA2" w:rsidRPr="00AB4CA2" w:rsidRDefault="00AB4CA2" w:rsidP="00AB4CA2">
      <w:pPr>
        <w:pStyle w:val="ListParagraph"/>
        <w:numPr>
          <w:ilvl w:val="0"/>
          <w:numId w:val="3"/>
        </w:numPr>
        <w:rPr>
          <w:rFonts w:ascii="Times New Roman" w:hAnsi="Times New Roman" w:cs="Times New Roman"/>
        </w:rPr>
      </w:pPr>
      <w:proofErr w:type="gramStart"/>
      <w:r w:rsidRPr="00AB4CA2">
        <w:rPr>
          <w:rFonts w:ascii="Times New Roman" w:hAnsi="Times New Roman" w:cs="Times New Roman"/>
        </w:rPr>
        <w:t>Master</w:t>
      </w:r>
      <w:proofErr w:type="gramEnd"/>
      <w:r w:rsidRPr="00AB4CA2">
        <w:rPr>
          <w:rFonts w:ascii="Times New Roman" w:hAnsi="Times New Roman" w:cs="Times New Roman"/>
        </w:rPr>
        <w:t xml:space="preserve"> degree students have 5 years to complete their degrees. </w:t>
      </w:r>
    </w:p>
    <w:p w14:paraId="0B76BAE1" w14:textId="74430934" w:rsidR="00AB4CA2" w:rsidRDefault="00AB4CA2" w:rsidP="00387428">
      <w:pPr>
        <w:rPr>
          <w:b/>
          <w:bCs/>
        </w:rPr>
      </w:pPr>
    </w:p>
    <w:p w14:paraId="0F057B7D" w14:textId="78038B54" w:rsidR="00BF108F" w:rsidRDefault="00BF108F" w:rsidP="00387428">
      <w:r>
        <w:t xml:space="preserve">The student’s supervisor will be in charge of submitting a yearly progress report to the members of the advisory committee and to the graduate chair (Dr. Mathieu – </w:t>
      </w:r>
      <w:hyperlink r:id="rId5" w:history="1">
        <w:r w:rsidRPr="008A7DA6">
          <w:rPr>
            <w:rStyle w:val="Hyperlink"/>
          </w:rPr>
          <w:t>veronique.mathieu@usask.ca</w:t>
        </w:r>
      </w:hyperlink>
      <w:r>
        <w:t xml:space="preserve">) who will submit it to CGPS. The supervisor will notify the advisory committee of any concerns about the student’s progress in the program. If a student chose to take MUS 840.3 (lecture-recital) as an elective, the advisory committee would be involved in the evaluation component of this course. The advisory committee will be responsible </w:t>
      </w:r>
      <w:r>
        <w:lastRenderedPageBreak/>
        <w:t xml:space="preserve">for adjudicating the final recital. End of semester juries will be adjudicated by a group of faculty members (not necessarily the members of the advisory committee). </w:t>
      </w:r>
    </w:p>
    <w:p w14:paraId="3B051F76" w14:textId="7A6309A7" w:rsidR="001C7A0C" w:rsidRPr="00BF108F" w:rsidRDefault="001C7A0C" w:rsidP="00387428">
      <w:r>
        <w:t xml:space="preserve">If the supervisor is NOT the applied teacher, a progress report will be required at the end of each semester by the applied teacher (to be submitted to the advisory committee and the graduate chair). </w:t>
      </w:r>
    </w:p>
    <w:p w14:paraId="4ECADCB8" w14:textId="77777777" w:rsidR="00AB4CA2" w:rsidRDefault="00AB4CA2" w:rsidP="00387428">
      <w:pPr>
        <w:rPr>
          <w:b/>
          <w:bCs/>
        </w:rPr>
      </w:pPr>
    </w:p>
    <w:p w14:paraId="747B5E6A" w14:textId="64EC0D66" w:rsidR="00387428" w:rsidRPr="008A3C76" w:rsidRDefault="00387428" w:rsidP="00387428">
      <w:pPr>
        <w:rPr>
          <w:b/>
          <w:bCs/>
        </w:rPr>
      </w:pPr>
      <w:r w:rsidRPr="008A3C76">
        <w:rPr>
          <w:b/>
          <w:bCs/>
        </w:rPr>
        <w:t>Admission Requirements:</w:t>
      </w:r>
    </w:p>
    <w:p w14:paraId="3BE1F408" w14:textId="77777777" w:rsidR="00387428" w:rsidRPr="008A3C76" w:rsidRDefault="00387428" w:rsidP="00387428">
      <w:pPr>
        <w:spacing w:beforeAutospacing="1" w:after="100" w:afterAutospacing="1"/>
      </w:pPr>
      <w:r w:rsidRPr="008A3C76">
        <w:t>Upload the following supporting application materials to your on-line application:</w:t>
      </w:r>
    </w:p>
    <w:p w14:paraId="665BA38E" w14:textId="77777777" w:rsidR="00387428" w:rsidRPr="008A3C76" w:rsidRDefault="00387428" w:rsidP="00387428">
      <w:pPr>
        <w:numPr>
          <w:ilvl w:val="0"/>
          <w:numId w:val="1"/>
        </w:numPr>
        <w:spacing w:before="100" w:beforeAutospacing="1" w:after="100" w:afterAutospacing="1"/>
        <w:ind w:left="2160"/>
      </w:pPr>
      <w:proofErr w:type="gramStart"/>
      <w:r w:rsidRPr="008A3C76">
        <w:t>1-2 page</w:t>
      </w:r>
      <w:proofErr w:type="gramEnd"/>
      <w:r w:rsidRPr="008A3C76">
        <w:t xml:space="preserve"> statement of intent which describes your prior academic background, readiness to undertake the desired program, and the purpose/rationale for wanting to enroll in the program.</w:t>
      </w:r>
    </w:p>
    <w:p w14:paraId="649E77D1" w14:textId="77777777" w:rsidR="00387428" w:rsidRPr="008A3C76" w:rsidRDefault="00387428" w:rsidP="00387428">
      <w:pPr>
        <w:numPr>
          <w:ilvl w:val="0"/>
          <w:numId w:val="1"/>
        </w:numPr>
        <w:spacing w:before="100" w:beforeAutospacing="1" w:after="100" w:afterAutospacing="1"/>
        <w:ind w:left="2160"/>
      </w:pPr>
      <w:r w:rsidRPr="008A3C76">
        <w:t>a CV (resume)</w:t>
      </w:r>
    </w:p>
    <w:p w14:paraId="5502C3A5" w14:textId="2CC90E5D" w:rsidR="00387428" w:rsidRPr="008A3C76" w:rsidRDefault="00387428" w:rsidP="00387428">
      <w:pPr>
        <w:spacing w:before="100" w:beforeAutospacing="1" w:after="100" w:afterAutospacing="1"/>
      </w:pPr>
      <w:r w:rsidRPr="008A3C76">
        <w:t>FOR MMUS in PERFORMANCE program, upload:</w:t>
      </w:r>
    </w:p>
    <w:p w14:paraId="661862B0" w14:textId="50863D48" w:rsidR="00387428" w:rsidRPr="008A3C76" w:rsidRDefault="00387428" w:rsidP="00387428">
      <w:pPr>
        <w:numPr>
          <w:ilvl w:val="0"/>
          <w:numId w:val="2"/>
        </w:numPr>
        <w:spacing w:before="100" w:beforeAutospacing="1" w:after="100" w:afterAutospacing="1"/>
        <w:ind w:left="2160"/>
      </w:pPr>
      <w:r w:rsidRPr="008A3C76">
        <w:t xml:space="preserve">a comprehensive list of works studied/performed to date in the principal applied area (as an undergraduate student and post-degree, as appropriate). </w:t>
      </w:r>
    </w:p>
    <w:p w14:paraId="3FBBC72A" w14:textId="7FC5DC44" w:rsidR="00FD687D" w:rsidRPr="00854310" w:rsidRDefault="00387428" w:rsidP="00854310">
      <w:pPr>
        <w:numPr>
          <w:ilvl w:val="0"/>
          <w:numId w:val="2"/>
        </w:numPr>
        <w:spacing w:before="100" w:beforeAutospacing="1" w:afterAutospacing="1"/>
        <w:ind w:left="2160"/>
      </w:pPr>
      <w:r w:rsidRPr="008A3C76">
        <w:t xml:space="preserve">an audition submission. Provide a link to where the video file is located or attach a compressed (zip) video file made within the last 12 months (at least 30 min in length – see specific requirements for each instrument).  Preference is to provide a live audition (if logistically possible). </w:t>
      </w:r>
      <w:r w:rsidR="009A7892">
        <w:t xml:space="preserve">Audition requirements vary for each instrument – please refer to the website or contact the applied faculty in your area. </w:t>
      </w:r>
      <w:r w:rsidRPr="008A3C76">
        <w:t>If unable to upload due to size/format restrictions, please email to </w:t>
      </w:r>
      <w:hyperlink r:id="rId6" w:history="1">
        <w:r w:rsidRPr="008A3C76">
          <w:rPr>
            <w:color w:val="0000FF"/>
            <w:u w:val="single"/>
          </w:rPr>
          <w:t>asg.gradapplications@usask.ca</w:t>
        </w:r>
      </w:hyperlink>
    </w:p>
    <w:p w14:paraId="501E9C93" w14:textId="77777777" w:rsidR="009A7892" w:rsidRDefault="009A7892" w:rsidP="009A7892">
      <w:pPr>
        <w:spacing w:before="100" w:beforeAutospacing="1" w:afterAutospacing="1"/>
      </w:pPr>
      <w:r>
        <w:t xml:space="preserve">International applicants must submit a proof of English proficiency: </w:t>
      </w:r>
    </w:p>
    <w:p w14:paraId="5C4AF78F" w14:textId="7C0E6AA8" w:rsidR="00854310" w:rsidRPr="008A3C76" w:rsidRDefault="009A7892" w:rsidP="009A7892">
      <w:pPr>
        <w:spacing w:before="100" w:beforeAutospacing="1" w:afterAutospacing="1"/>
      </w:pPr>
      <w:r w:rsidRPr="009A7892">
        <w:t>https://admissions.usask.ca/requirements/english-language-proficiency.php#ProofofEnglishproficiency</w:t>
      </w:r>
    </w:p>
    <w:p w14:paraId="613E0A79" w14:textId="77777777" w:rsidR="009A7892" w:rsidRDefault="009A7892" w:rsidP="001C7A0C">
      <w:pPr>
        <w:rPr>
          <w:b/>
          <w:bCs/>
        </w:rPr>
      </w:pPr>
    </w:p>
    <w:p w14:paraId="421C3364" w14:textId="40D90914" w:rsidR="001C7A0C" w:rsidRPr="001C7A0C" w:rsidRDefault="001C7A0C" w:rsidP="001C7A0C">
      <w:pPr>
        <w:rPr>
          <w:b/>
          <w:bCs/>
        </w:rPr>
      </w:pPr>
      <w:r w:rsidRPr="001C7A0C">
        <w:rPr>
          <w:b/>
          <w:bCs/>
        </w:rPr>
        <w:t>Program Requirements:</w:t>
      </w:r>
    </w:p>
    <w:p w14:paraId="59ED8CC1" w14:textId="77777777" w:rsidR="001C7A0C" w:rsidRPr="001C7A0C" w:rsidRDefault="001C7A0C" w:rsidP="001C7A0C">
      <w:pPr>
        <w:ind w:firstLine="360"/>
      </w:pPr>
      <w:r w:rsidRPr="001C7A0C">
        <w:t>GPS 960.0</w:t>
      </w:r>
      <w:r w:rsidRPr="001C7A0C">
        <w:tab/>
      </w:r>
      <w:r w:rsidRPr="001C7A0C">
        <w:tab/>
      </w:r>
      <w:r w:rsidRPr="001C7A0C">
        <w:tab/>
      </w:r>
      <w:r w:rsidRPr="001C7A0C">
        <w:tab/>
        <w:t>Intro to Ethics and Integrity</w:t>
      </w:r>
    </w:p>
    <w:p w14:paraId="093DA015" w14:textId="78D8BC05" w:rsidR="001C7A0C" w:rsidRPr="001C7A0C" w:rsidRDefault="001C7A0C" w:rsidP="001C7A0C">
      <w:pPr>
        <w:ind w:firstLine="360"/>
      </w:pPr>
      <w:r w:rsidRPr="001C7A0C">
        <w:t>GPS 961.0 (If required)</w:t>
      </w:r>
      <w:r w:rsidRPr="001C7A0C">
        <w:tab/>
      </w:r>
      <w:r w:rsidRPr="001C7A0C">
        <w:tab/>
        <w:t>Ethics and Integrity, Human Research</w:t>
      </w:r>
    </w:p>
    <w:p w14:paraId="1C33028C" w14:textId="2DB1F385" w:rsidR="001C7A0C" w:rsidRPr="001C7A0C" w:rsidRDefault="001C7A0C" w:rsidP="001C7A0C">
      <w:pPr>
        <w:ind w:firstLine="360"/>
      </w:pPr>
      <w:r w:rsidRPr="001C7A0C">
        <w:t>GPS 962.0 (If required)</w:t>
      </w:r>
      <w:r w:rsidRPr="001C7A0C">
        <w:tab/>
      </w:r>
      <w:r w:rsidRPr="001C7A0C">
        <w:tab/>
        <w:t>Ethics and Integrity, Animal Research</w:t>
      </w:r>
    </w:p>
    <w:p w14:paraId="6BF5822F" w14:textId="1ED7F7C8" w:rsidR="001C7A0C" w:rsidRPr="001C7A0C" w:rsidRDefault="001C7A0C" w:rsidP="001C7A0C">
      <w:pPr>
        <w:ind w:firstLine="360"/>
      </w:pPr>
      <w:r w:rsidRPr="001C7A0C">
        <w:t>MUS 990.0</w:t>
      </w:r>
      <w:r w:rsidRPr="001C7A0C">
        <w:tab/>
      </w:r>
      <w:r w:rsidRPr="001C7A0C">
        <w:tab/>
      </w:r>
      <w:r w:rsidRPr="001C7A0C">
        <w:tab/>
        <w:t>Gradate Music Forum</w:t>
      </w:r>
    </w:p>
    <w:p w14:paraId="2C26222D" w14:textId="77777777" w:rsidR="001C7A0C" w:rsidRDefault="001C7A0C" w:rsidP="001C7A0C">
      <w:pPr>
        <w:ind w:left="2880" w:hanging="2520"/>
      </w:pPr>
      <w:r w:rsidRPr="001C7A0C">
        <w:t xml:space="preserve">MUS </w:t>
      </w:r>
      <w:proofErr w:type="gramStart"/>
      <w:r w:rsidRPr="001C7A0C">
        <w:t xml:space="preserve">992.0  </w:t>
      </w:r>
      <w:r w:rsidRPr="001C7A0C">
        <w:tab/>
      </w:r>
      <w:proofErr w:type="gramEnd"/>
      <w:r w:rsidRPr="001C7A0C">
        <w:tab/>
        <w:t>Project for Masters Music in Performance</w:t>
      </w:r>
      <w:r>
        <w:t>*</w:t>
      </w:r>
    </w:p>
    <w:p w14:paraId="06434A57" w14:textId="77777777" w:rsidR="001C7A0C" w:rsidRDefault="001C7A0C" w:rsidP="001C7A0C">
      <w:pPr>
        <w:ind w:left="2880" w:hanging="2520"/>
      </w:pPr>
    </w:p>
    <w:p w14:paraId="084A912F" w14:textId="77777777" w:rsidR="001C7A0C" w:rsidRDefault="001C7A0C" w:rsidP="001C7A0C">
      <w:pPr>
        <w:ind w:left="2880" w:hanging="2520"/>
      </w:pPr>
      <w:r>
        <w:t>*The final project is a full-length recital with program notes. This recital should be</w:t>
      </w:r>
    </w:p>
    <w:p w14:paraId="4490304C" w14:textId="51C4DC77" w:rsidR="001C7A0C" w:rsidRPr="001C7A0C" w:rsidRDefault="001C7A0C" w:rsidP="001C7A0C">
      <w:pPr>
        <w:ind w:left="2880" w:hanging="2520"/>
      </w:pPr>
      <w:r>
        <w:t>performed during the 2</w:t>
      </w:r>
      <w:r w:rsidRPr="001C7A0C">
        <w:rPr>
          <w:vertAlign w:val="superscript"/>
        </w:rPr>
        <w:t>nd</w:t>
      </w:r>
      <w:r>
        <w:t xml:space="preserve"> year of studies </w:t>
      </w:r>
    </w:p>
    <w:p w14:paraId="6A99AAC0" w14:textId="2424A55E" w:rsidR="001C7A0C" w:rsidRDefault="001C7A0C" w:rsidP="001C7A0C"/>
    <w:p w14:paraId="2CE8BFB9" w14:textId="780FD500" w:rsidR="009A7892" w:rsidRDefault="009A7892" w:rsidP="001C7A0C"/>
    <w:p w14:paraId="54272049" w14:textId="77777777" w:rsidR="009A7892" w:rsidRPr="001C7A0C" w:rsidRDefault="009A7892" w:rsidP="001C7A0C"/>
    <w:p w14:paraId="24386B1B" w14:textId="77777777" w:rsidR="001C7A0C" w:rsidRPr="001C7A0C" w:rsidRDefault="001C7A0C" w:rsidP="001C7A0C">
      <w:pPr>
        <w:rPr>
          <w:b/>
        </w:rPr>
      </w:pPr>
      <w:r w:rsidRPr="001C7A0C">
        <w:rPr>
          <w:b/>
        </w:rPr>
        <w:lastRenderedPageBreak/>
        <w:t>A minimum of 24 credit units, including:</w:t>
      </w:r>
    </w:p>
    <w:p w14:paraId="2371BF1B" w14:textId="39DCE619" w:rsidR="001C7A0C" w:rsidRPr="001C7A0C" w:rsidRDefault="001C7A0C" w:rsidP="001C7A0C">
      <w:pPr>
        <w:ind w:firstLine="360"/>
      </w:pPr>
      <w:r w:rsidRPr="001C7A0C">
        <w:t>MUS 811.3</w:t>
      </w:r>
      <w:r w:rsidRPr="001C7A0C">
        <w:tab/>
      </w:r>
      <w:r w:rsidRPr="001C7A0C">
        <w:tab/>
      </w:r>
      <w:r w:rsidRPr="001C7A0C">
        <w:tab/>
      </w:r>
      <w:r w:rsidRPr="001C7A0C">
        <w:tab/>
        <w:t>Applied Performance</w:t>
      </w:r>
      <w:r>
        <w:t xml:space="preserve"> </w:t>
      </w:r>
    </w:p>
    <w:p w14:paraId="5DBD2F8C" w14:textId="2D192CEA" w:rsidR="001C7A0C" w:rsidRPr="001C7A0C" w:rsidRDefault="001C7A0C" w:rsidP="001C7A0C">
      <w:pPr>
        <w:ind w:firstLine="360"/>
      </w:pPr>
      <w:r w:rsidRPr="001C7A0C">
        <w:t>MUS 812.3</w:t>
      </w:r>
      <w:r w:rsidRPr="001C7A0C">
        <w:tab/>
      </w:r>
      <w:r w:rsidRPr="001C7A0C">
        <w:tab/>
      </w:r>
      <w:r w:rsidRPr="001C7A0C">
        <w:tab/>
      </w:r>
      <w:r w:rsidRPr="001C7A0C">
        <w:tab/>
        <w:t xml:space="preserve">Applied Performance </w:t>
      </w:r>
    </w:p>
    <w:p w14:paraId="3DD5E54D" w14:textId="77777777" w:rsidR="001C7A0C" w:rsidRPr="001C7A0C" w:rsidRDefault="001C7A0C" w:rsidP="001C7A0C">
      <w:pPr>
        <w:ind w:firstLine="360"/>
      </w:pPr>
      <w:r w:rsidRPr="001C7A0C">
        <w:t>MUS 813.3</w:t>
      </w:r>
      <w:r w:rsidRPr="001C7A0C">
        <w:tab/>
      </w:r>
      <w:r w:rsidRPr="001C7A0C">
        <w:tab/>
      </w:r>
      <w:r w:rsidRPr="001C7A0C">
        <w:tab/>
      </w:r>
      <w:r w:rsidRPr="001C7A0C">
        <w:tab/>
        <w:t>Applied Performance</w:t>
      </w:r>
    </w:p>
    <w:p w14:paraId="51CA93D6" w14:textId="77777777" w:rsidR="001C7A0C" w:rsidRPr="001C7A0C" w:rsidRDefault="001C7A0C" w:rsidP="001C7A0C">
      <w:pPr>
        <w:ind w:firstLine="360"/>
      </w:pPr>
      <w:r w:rsidRPr="001C7A0C">
        <w:t>MUS 814.3</w:t>
      </w:r>
      <w:r w:rsidRPr="001C7A0C">
        <w:tab/>
      </w:r>
      <w:r w:rsidRPr="001C7A0C">
        <w:tab/>
      </w:r>
      <w:r w:rsidRPr="001C7A0C">
        <w:tab/>
      </w:r>
      <w:r w:rsidRPr="001C7A0C">
        <w:tab/>
        <w:t>Applied Performance</w:t>
      </w:r>
    </w:p>
    <w:p w14:paraId="6BACB9F8" w14:textId="77777777" w:rsidR="00FD687D" w:rsidRDefault="00FD687D" w:rsidP="001C7A0C"/>
    <w:p w14:paraId="0232D046" w14:textId="21D4617D" w:rsidR="001C7A0C" w:rsidRPr="001C7A0C" w:rsidRDefault="001C7A0C" w:rsidP="001C7A0C">
      <w:r>
        <w:t>3cus</w:t>
      </w:r>
      <w:r w:rsidRPr="001C7A0C">
        <w:t xml:space="preserve"> in Musicology/</w:t>
      </w:r>
      <w:proofErr w:type="gramStart"/>
      <w:r w:rsidRPr="001C7A0C">
        <w:t xml:space="preserve">Theory  </w:t>
      </w:r>
      <w:r w:rsidRPr="001C7A0C">
        <w:tab/>
      </w:r>
      <w:proofErr w:type="gramEnd"/>
      <w:r w:rsidRPr="001C7A0C">
        <w:tab/>
        <w:t>MUS 821.3 (Pedagogy of Musicology)</w:t>
      </w:r>
    </w:p>
    <w:p w14:paraId="726CCACB" w14:textId="14FF4240" w:rsidR="001C7A0C" w:rsidRPr="001C7A0C" w:rsidRDefault="001C7A0C" w:rsidP="001C7A0C">
      <w:pPr>
        <w:ind w:left="1080"/>
      </w:pPr>
      <w:r>
        <w:tab/>
      </w:r>
      <w:r w:rsidRPr="001C7A0C">
        <w:tab/>
      </w:r>
      <w:r w:rsidRPr="001C7A0C">
        <w:tab/>
      </w:r>
      <w:r w:rsidRPr="001C7A0C">
        <w:tab/>
        <w:t>MUS 853.3 (Seminar in Musicology I)</w:t>
      </w:r>
    </w:p>
    <w:p w14:paraId="52ACC4E2" w14:textId="5E894E47" w:rsidR="001C7A0C" w:rsidRPr="001C7A0C" w:rsidRDefault="001C7A0C" w:rsidP="001C7A0C">
      <w:pPr>
        <w:pStyle w:val="ListParagraph"/>
        <w:ind w:left="2880" w:firstLine="720"/>
        <w:rPr>
          <w:rFonts w:ascii="Times New Roman" w:hAnsi="Times New Roman" w:cs="Times New Roman"/>
        </w:rPr>
      </w:pPr>
      <w:r w:rsidRPr="001C7A0C">
        <w:rPr>
          <w:rFonts w:ascii="Times New Roman" w:hAnsi="Times New Roman" w:cs="Times New Roman"/>
        </w:rPr>
        <w:t>MUS 854.3 (Topics in Musicology II)</w:t>
      </w:r>
    </w:p>
    <w:p w14:paraId="4909FBAD" w14:textId="2733D386" w:rsidR="001C7A0C" w:rsidRPr="001C7A0C" w:rsidRDefault="001C7A0C" w:rsidP="001C7A0C">
      <w:pPr>
        <w:pStyle w:val="ListParagraph"/>
        <w:ind w:left="2880" w:firstLine="720"/>
        <w:rPr>
          <w:rFonts w:ascii="Times New Roman" w:hAnsi="Times New Roman" w:cs="Times New Roman"/>
        </w:rPr>
      </w:pPr>
      <w:r w:rsidRPr="001C7A0C">
        <w:rPr>
          <w:rFonts w:ascii="Times New Roman" w:hAnsi="Times New Roman" w:cs="Times New Roman"/>
        </w:rPr>
        <w:t xml:space="preserve">MUS 822.3 (Seminar in </w:t>
      </w:r>
      <w:proofErr w:type="spellStart"/>
      <w:r w:rsidRPr="001C7A0C">
        <w:rPr>
          <w:rFonts w:ascii="Times New Roman" w:hAnsi="Times New Roman" w:cs="Times New Roman"/>
        </w:rPr>
        <w:t>Schenkerian</w:t>
      </w:r>
      <w:proofErr w:type="spellEnd"/>
      <w:r w:rsidRPr="001C7A0C">
        <w:rPr>
          <w:rFonts w:ascii="Times New Roman" w:hAnsi="Times New Roman" w:cs="Times New Roman"/>
        </w:rPr>
        <w:t xml:space="preserve"> Theory)</w:t>
      </w:r>
    </w:p>
    <w:p w14:paraId="1F08F311" w14:textId="004060AC" w:rsidR="001C7A0C" w:rsidRPr="001C7A0C" w:rsidRDefault="001C7A0C" w:rsidP="001C7A0C">
      <w:pPr>
        <w:pStyle w:val="ListParagraph"/>
        <w:ind w:left="2880" w:firstLine="720"/>
        <w:rPr>
          <w:rFonts w:ascii="Times New Roman" w:hAnsi="Times New Roman" w:cs="Times New Roman"/>
        </w:rPr>
      </w:pPr>
      <w:r w:rsidRPr="001C7A0C">
        <w:rPr>
          <w:rFonts w:ascii="Times New Roman" w:hAnsi="Times New Roman" w:cs="Times New Roman"/>
        </w:rPr>
        <w:t>MUS 845.3 (Seminar in Music Analysis)</w:t>
      </w:r>
    </w:p>
    <w:p w14:paraId="35619723" w14:textId="42908344" w:rsidR="001C7A0C" w:rsidRPr="001C7A0C" w:rsidRDefault="001C7A0C" w:rsidP="001C7A0C">
      <w:pPr>
        <w:pStyle w:val="ListParagraph"/>
        <w:ind w:left="2880" w:firstLine="720"/>
        <w:rPr>
          <w:rFonts w:ascii="Times New Roman" w:hAnsi="Times New Roman" w:cs="Times New Roman"/>
        </w:rPr>
      </w:pPr>
      <w:r w:rsidRPr="001C7A0C">
        <w:rPr>
          <w:rFonts w:ascii="Times New Roman" w:hAnsi="Times New Roman" w:cs="Times New Roman"/>
        </w:rPr>
        <w:t>MUS 851.3 (Seminar in Music Theory I)</w:t>
      </w:r>
    </w:p>
    <w:p w14:paraId="7BEFE9E3" w14:textId="6C96DD24" w:rsidR="001C7A0C" w:rsidRDefault="001C7A0C" w:rsidP="001C7A0C">
      <w:pPr>
        <w:pStyle w:val="ListParagraph"/>
        <w:ind w:left="2880" w:firstLine="720"/>
        <w:rPr>
          <w:rFonts w:ascii="Times New Roman" w:hAnsi="Times New Roman" w:cs="Times New Roman"/>
        </w:rPr>
      </w:pPr>
      <w:r w:rsidRPr="001C7A0C">
        <w:rPr>
          <w:rFonts w:ascii="Times New Roman" w:hAnsi="Times New Roman" w:cs="Times New Roman"/>
        </w:rPr>
        <w:t>MUS 855.3 (Seminar in 20</w:t>
      </w:r>
      <w:r w:rsidRPr="001C7A0C">
        <w:rPr>
          <w:rFonts w:ascii="Times New Roman" w:hAnsi="Times New Roman" w:cs="Times New Roman"/>
          <w:vertAlign w:val="superscript"/>
        </w:rPr>
        <w:t>th</w:t>
      </w:r>
      <w:r w:rsidRPr="001C7A0C">
        <w:rPr>
          <w:rFonts w:ascii="Times New Roman" w:hAnsi="Times New Roman" w:cs="Times New Roman"/>
        </w:rPr>
        <w:t xml:space="preserve"> Century Music)</w:t>
      </w:r>
    </w:p>
    <w:p w14:paraId="4004154F" w14:textId="75FDE861" w:rsidR="001C7A0C" w:rsidRDefault="001C7A0C" w:rsidP="001C7A0C"/>
    <w:p w14:paraId="28C8BDA9" w14:textId="78609D4E" w:rsidR="001C7A0C" w:rsidRDefault="001C7A0C" w:rsidP="001C7A0C">
      <w:r>
        <w:t>9cus of music electives approved by the student’s Advisory Committee</w:t>
      </w:r>
    </w:p>
    <w:p w14:paraId="2D7FB98A" w14:textId="17FDB4E2" w:rsidR="00FD687D" w:rsidRDefault="00FD687D" w:rsidP="001C7A0C"/>
    <w:p w14:paraId="7B10FC18" w14:textId="1E610EA9" w:rsidR="00FD687D" w:rsidRDefault="00FD687D" w:rsidP="001C7A0C">
      <w:r>
        <w:t xml:space="preserve">Second language requirement </w:t>
      </w:r>
      <w:r w:rsidRPr="00FD687D">
        <w:rPr>
          <w:b/>
          <w:bCs/>
        </w:rPr>
        <w:t>for voice students only</w:t>
      </w:r>
    </w:p>
    <w:p w14:paraId="53F3FBA7" w14:textId="520A1E6B" w:rsidR="001C7A0C" w:rsidRDefault="001C7A0C" w:rsidP="001C7A0C"/>
    <w:p w14:paraId="01E80431" w14:textId="6259F6F9" w:rsidR="001C7A0C" w:rsidRDefault="001C7A0C" w:rsidP="001C7A0C">
      <w:pPr>
        <w:rPr>
          <w:color w:val="000000"/>
        </w:rPr>
      </w:pPr>
      <w:r w:rsidRPr="009A7892">
        <w:rPr>
          <w:b/>
          <w:bCs/>
          <w:color w:val="000000"/>
        </w:rPr>
        <w:t>Juries</w:t>
      </w:r>
      <w:r>
        <w:rPr>
          <w:color w:val="000000"/>
        </w:rPr>
        <w:t>: Students will be required to prepare 20 minutes of repertoire to perform before a jury panel of music faculty members at the end of the term. This jury performance must include program notes for at least one selection of the jury repertoire. In the eventuality that a student would choose to perform an additional recital as a non-degree recital, the student would still be required to perform a jury at the end of the semester.</w:t>
      </w:r>
    </w:p>
    <w:p w14:paraId="693DC629" w14:textId="77777777" w:rsidR="001C7A0C" w:rsidRDefault="001C7A0C" w:rsidP="001C7A0C"/>
    <w:p w14:paraId="4683C3BC" w14:textId="47F8E4C7" w:rsidR="001C7A0C" w:rsidRDefault="001C7A0C" w:rsidP="001C7A0C"/>
    <w:p w14:paraId="43326D13" w14:textId="77777777" w:rsidR="00387428" w:rsidRPr="001C7A0C" w:rsidRDefault="00387428"/>
    <w:sectPr w:rsidR="00387428" w:rsidRPr="001C7A0C" w:rsidSect="001342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44D43"/>
    <w:multiLevelType w:val="multilevel"/>
    <w:tmpl w:val="7792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B6ACF"/>
    <w:multiLevelType w:val="multilevel"/>
    <w:tmpl w:val="AB2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75EFA"/>
    <w:multiLevelType w:val="multilevel"/>
    <w:tmpl w:val="73CE0EC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E422E"/>
    <w:multiLevelType w:val="hybridMultilevel"/>
    <w:tmpl w:val="AA7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61"/>
    <w:rsid w:val="00134254"/>
    <w:rsid w:val="001C7A0C"/>
    <w:rsid w:val="00387428"/>
    <w:rsid w:val="004D474D"/>
    <w:rsid w:val="005C4B91"/>
    <w:rsid w:val="006D1CC5"/>
    <w:rsid w:val="006E36E2"/>
    <w:rsid w:val="00854310"/>
    <w:rsid w:val="008A3C76"/>
    <w:rsid w:val="00995861"/>
    <w:rsid w:val="009A7892"/>
    <w:rsid w:val="00AB4CA2"/>
    <w:rsid w:val="00BF108F"/>
    <w:rsid w:val="00E50947"/>
    <w:rsid w:val="00F925A8"/>
    <w:rsid w:val="00FD687D"/>
    <w:rsid w:val="00FF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141FC5"/>
  <w15:chartTrackingRefBased/>
  <w15:docId w15:val="{01F7F37D-0F41-2545-AB65-D42ABB28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428"/>
    <w:rPr>
      <w:color w:val="0563C1" w:themeColor="hyperlink"/>
      <w:u w:val="single"/>
    </w:rPr>
  </w:style>
  <w:style w:type="character" w:styleId="UnresolvedMention">
    <w:name w:val="Unresolved Mention"/>
    <w:basedOn w:val="DefaultParagraphFont"/>
    <w:uiPriority w:val="99"/>
    <w:semiHidden/>
    <w:unhideWhenUsed/>
    <w:rsid w:val="00387428"/>
    <w:rPr>
      <w:color w:val="605E5C"/>
      <w:shd w:val="clear" w:color="auto" w:fill="E1DFDD"/>
    </w:rPr>
  </w:style>
  <w:style w:type="paragraph" w:styleId="ListParagraph">
    <w:name w:val="List Paragraph"/>
    <w:basedOn w:val="Normal"/>
    <w:uiPriority w:val="34"/>
    <w:qFormat/>
    <w:rsid w:val="00AB4CA2"/>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925A8"/>
    <w:pPr>
      <w:spacing w:before="100" w:beforeAutospacing="1" w:after="100" w:afterAutospacing="1"/>
    </w:pPr>
  </w:style>
  <w:style w:type="character" w:customStyle="1" w:styleId="apple-converted-space">
    <w:name w:val="apple-converted-space"/>
    <w:basedOn w:val="DefaultParagraphFont"/>
    <w:rsid w:val="00F925A8"/>
  </w:style>
  <w:style w:type="character" w:styleId="FollowedHyperlink">
    <w:name w:val="FollowedHyperlink"/>
    <w:basedOn w:val="DefaultParagraphFont"/>
    <w:uiPriority w:val="99"/>
    <w:semiHidden/>
    <w:unhideWhenUsed/>
    <w:rsid w:val="004D4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835159">
      <w:bodyDiv w:val="1"/>
      <w:marLeft w:val="0"/>
      <w:marRight w:val="0"/>
      <w:marTop w:val="0"/>
      <w:marBottom w:val="0"/>
      <w:divBdr>
        <w:top w:val="none" w:sz="0" w:space="0" w:color="auto"/>
        <w:left w:val="none" w:sz="0" w:space="0" w:color="auto"/>
        <w:bottom w:val="none" w:sz="0" w:space="0" w:color="auto"/>
        <w:right w:val="none" w:sz="0" w:space="0" w:color="auto"/>
      </w:divBdr>
    </w:div>
    <w:div w:id="18726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g.gradapplications@usask.ca" TargetMode="External"/><Relationship Id="rId5" Type="http://schemas.openxmlformats.org/officeDocument/2006/relationships/hyperlink" Target="mailto:veronique.mathieu@usa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Veronique</dc:creator>
  <cp:keywords/>
  <dc:description/>
  <cp:lastModifiedBy>Mathieu, Veronique</cp:lastModifiedBy>
  <cp:revision>15</cp:revision>
  <dcterms:created xsi:type="dcterms:W3CDTF">2021-04-21T04:31:00Z</dcterms:created>
  <dcterms:modified xsi:type="dcterms:W3CDTF">2021-04-30T03:17:00Z</dcterms:modified>
</cp:coreProperties>
</file>