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5C" w:rsidRDefault="004D795C" w:rsidP="004D795C">
      <w:pPr>
        <w:rPr>
          <w:b/>
          <w:bCs/>
        </w:rPr>
      </w:pPr>
      <w:r>
        <w:rPr>
          <w:b/>
          <w:bCs/>
        </w:rPr>
        <w:t>Improved technologies for plant food production in remote northern communities</w:t>
      </w:r>
    </w:p>
    <w:p w:rsidR="004D795C" w:rsidRDefault="004D795C" w:rsidP="004D795C">
      <w:r>
        <w:t xml:space="preserve">This project will develop sustainable methods to grow fresh fruits and vegetables in controlled environment facilities operating in remote northern communities. NRC is creating a research facility based on modified shipping containers to evaluate technologies to improve the operation of the facility through winter months including energy efficient HVAC systems. F1-hybrid strawberries and other conventional crops (e.g. tomatoes, leafy greens) will be evaluated for growth and productivity. Wild indigenous species such as </w:t>
      </w:r>
      <w:r>
        <w:rPr>
          <w:i/>
          <w:iCs/>
        </w:rPr>
        <w:t>Fragaria vesca</w:t>
      </w:r>
      <w:r>
        <w:t xml:space="preserve">, </w:t>
      </w:r>
      <w:r>
        <w:rPr>
          <w:i/>
          <w:iCs/>
        </w:rPr>
        <w:t>Rubus arcticus</w:t>
      </w:r>
      <w:r>
        <w:t>, and others identified through community engagement will be evaluated for economic viability. Plant phenomics technology, such as Raspberry Pi-based image capture with open-source software analysis, will be established for plant monitoring in the controlled environmental facilities. An undergraduate research student could join a team of researchers to complete a smaller project related to this work.</w:t>
      </w:r>
    </w:p>
    <w:p w:rsidR="004D795C" w:rsidRDefault="004D795C" w:rsidP="004D795C"/>
    <w:p w:rsidR="004D795C" w:rsidRDefault="004D795C" w:rsidP="004D795C">
      <w:pPr>
        <w:rPr>
          <w:b/>
          <w:bCs/>
        </w:rPr>
      </w:pPr>
      <w:r>
        <w:rPr>
          <w:b/>
          <w:bCs/>
        </w:rPr>
        <w:t>Controlled environment agriculture (CEA) crop development</w:t>
      </w:r>
    </w:p>
    <w:p w:rsidR="004D795C" w:rsidRDefault="004D795C" w:rsidP="004D795C">
      <w:r>
        <w:t xml:space="preserve">This project will develop crop cultivars optimized for vertical farming-style controlled environment facilities to allow economically viable and sustainable growth of fresh fruits and vegetables in remote northern communities. This project will focus on developing cultivars with a number of desirable characteristics including short stature, rapid growth, and are high yielding with nutritious fruit/vegetable production. We are using gene-editing to accelerate the development of cultivars for berry producing species such as </w:t>
      </w:r>
      <w:r>
        <w:rPr>
          <w:i/>
          <w:iCs/>
        </w:rPr>
        <w:t>Fragaria vesca and</w:t>
      </w:r>
      <w:r>
        <w:t xml:space="preserve"> </w:t>
      </w:r>
      <w:r>
        <w:rPr>
          <w:i/>
          <w:iCs/>
        </w:rPr>
        <w:t>Rubus arcticus</w:t>
      </w:r>
      <w:r>
        <w:t>. An undergraduate research student could join a team a researchers to complete a project that is a smaller component of this effort.</w:t>
      </w:r>
    </w:p>
    <w:p w:rsidR="0045427B" w:rsidRDefault="004D795C">
      <w:bookmarkStart w:id="0" w:name="_GoBack"/>
      <w:bookmarkEnd w:id="0"/>
    </w:p>
    <w:sectPr w:rsidR="0045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5C"/>
    <w:rsid w:val="00060207"/>
    <w:rsid w:val="004D795C"/>
    <w:rsid w:val="00C3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A12DC-AF47-4FFC-9B55-259B7D3C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Skjeie, Tanis</dc:creator>
  <cp:keywords/>
  <dc:description/>
  <cp:lastModifiedBy>Skjeie, Tanis</cp:lastModifiedBy>
  <cp:revision>1</cp:revision>
  <dcterms:created xsi:type="dcterms:W3CDTF">2022-09-05T14:24:00Z</dcterms:created>
  <dcterms:modified xsi:type="dcterms:W3CDTF">2022-09-05T14:24:00Z</dcterms:modified>
</cp:coreProperties>
</file>